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E7F34" w:rsidRPr="00AE7F34" w14:paraId="2B0A34A9" w14:textId="77777777" w:rsidTr="00AE7F3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8B78196" w14:textId="77777777" w:rsidR="00AE7F34" w:rsidRPr="00AE7F34" w:rsidRDefault="00AE7F34" w:rsidP="00AE7F34">
            <w:pPr>
              <w:spacing w:after="0" w:line="240" w:lineRule="atLeast"/>
              <w:rPr>
                <w:rFonts w:eastAsia="Times New Roman" w:cs="Times New Roman"/>
                <w:sz w:val="24"/>
                <w:szCs w:val="24"/>
                <w:lang w:eastAsia="tr-TR"/>
              </w:rPr>
            </w:pPr>
            <w:r w:rsidRPr="00AE7F34">
              <w:rPr>
                <w:rFonts w:ascii="Arial" w:eastAsia="Times New Roman" w:hAnsi="Arial" w:cs="Arial"/>
                <w:sz w:val="16"/>
                <w:szCs w:val="16"/>
                <w:lang w:eastAsia="tr-TR"/>
              </w:rPr>
              <w:t>30 Aralık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2F3335A" w14:textId="77777777" w:rsidR="00AE7F34" w:rsidRPr="00AE7F34" w:rsidRDefault="00AE7F34" w:rsidP="00AE7F34">
            <w:pPr>
              <w:spacing w:after="0" w:line="240" w:lineRule="atLeast"/>
              <w:jc w:val="center"/>
              <w:rPr>
                <w:rFonts w:eastAsia="Times New Roman" w:cs="Times New Roman"/>
                <w:sz w:val="24"/>
                <w:szCs w:val="24"/>
                <w:lang w:eastAsia="tr-TR"/>
              </w:rPr>
            </w:pPr>
            <w:r w:rsidRPr="00AE7F3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705F810" w14:textId="77777777" w:rsidR="00AE7F34" w:rsidRPr="00AE7F34" w:rsidRDefault="00AE7F34" w:rsidP="00AE7F34">
            <w:pPr>
              <w:spacing w:before="100" w:beforeAutospacing="1" w:after="100" w:afterAutospacing="1" w:line="240" w:lineRule="auto"/>
              <w:jc w:val="right"/>
              <w:rPr>
                <w:rFonts w:eastAsia="Times New Roman" w:cs="Times New Roman"/>
                <w:sz w:val="24"/>
                <w:szCs w:val="24"/>
                <w:lang w:eastAsia="tr-TR"/>
              </w:rPr>
            </w:pPr>
            <w:r w:rsidRPr="00AE7F34">
              <w:rPr>
                <w:rFonts w:ascii="Arial" w:eastAsia="Times New Roman" w:hAnsi="Arial" w:cs="Arial"/>
                <w:sz w:val="16"/>
                <w:szCs w:val="16"/>
                <w:lang w:eastAsia="tr-TR"/>
              </w:rPr>
              <w:t>Sayı : 32059 </w:t>
            </w:r>
            <w:r w:rsidRPr="00AE7F34">
              <w:rPr>
                <w:rFonts w:ascii="Arial" w:eastAsia="Times New Roman" w:hAnsi="Arial" w:cs="Arial"/>
                <w:b/>
                <w:bCs/>
                <w:sz w:val="16"/>
                <w:szCs w:val="16"/>
                <w:lang w:eastAsia="tr-TR"/>
              </w:rPr>
              <w:t>(2. Mükerrer)</w:t>
            </w:r>
          </w:p>
        </w:tc>
      </w:tr>
      <w:tr w:rsidR="00AE7F34" w:rsidRPr="00AE7F34" w14:paraId="41CF7F0E" w14:textId="77777777" w:rsidTr="00AE7F34">
        <w:trPr>
          <w:trHeight w:val="480"/>
        </w:trPr>
        <w:tc>
          <w:tcPr>
            <w:tcW w:w="8789" w:type="dxa"/>
            <w:gridSpan w:val="3"/>
            <w:tcMar>
              <w:top w:w="0" w:type="dxa"/>
              <w:left w:w="108" w:type="dxa"/>
              <w:bottom w:w="0" w:type="dxa"/>
              <w:right w:w="108" w:type="dxa"/>
            </w:tcMar>
            <w:vAlign w:val="center"/>
            <w:hideMark/>
          </w:tcPr>
          <w:p w14:paraId="41930FBC" w14:textId="77777777" w:rsidR="00AE7F34" w:rsidRPr="00AE7F34" w:rsidRDefault="00AE7F34" w:rsidP="00AE7F34">
            <w:pPr>
              <w:spacing w:before="100" w:beforeAutospacing="1" w:after="100" w:afterAutospacing="1" w:line="240" w:lineRule="auto"/>
              <w:jc w:val="center"/>
              <w:rPr>
                <w:rFonts w:eastAsia="Times New Roman" w:cs="Times New Roman"/>
                <w:sz w:val="24"/>
                <w:szCs w:val="24"/>
                <w:lang w:eastAsia="tr-TR"/>
              </w:rPr>
            </w:pPr>
            <w:r w:rsidRPr="00AE7F34">
              <w:rPr>
                <w:rFonts w:ascii="Arial" w:eastAsia="Times New Roman" w:hAnsi="Arial" w:cs="Arial"/>
                <w:b/>
                <w:bCs/>
                <w:color w:val="000080"/>
                <w:sz w:val="18"/>
                <w:szCs w:val="18"/>
                <w:lang w:eastAsia="tr-TR"/>
              </w:rPr>
              <w:t>TEBLİĞ</w:t>
            </w:r>
          </w:p>
        </w:tc>
      </w:tr>
      <w:tr w:rsidR="00AE7F34" w:rsidRPr="00AE7F34" w14:paraId="5082D395" w14:textId="77777777" w:rsidTr="00AE7F34">
        <w:trPr>
          <w:trHeight w:val="480"/>
        </w:trPr>
        <w:tc>
          <w:tcPr>
            <w:tcW w:w="8789" w:type="dxa"/>
            <w:gridSpan w:val="3"/>
            <w:tcMar>
              <w:top w:w="0" w:type="dxa"/>
              <w:left w:w="108" w:type="dxa"/>
              <w:bottom w:w="0" w:type="dxa"/>
              <w:right w:w="108" w:type="dxa"/>
            </w:tcMar>
            <w:vAlign w:val="center"/>
            <w:hideMark/>
          </w:tcPr>
          <w:p w14:paraId="504A1B2B" w14:textId="77777777" w:rsidR="00AE7F34" w:rsidRPr="00AE7F34" w:rsidRDefault="00AE7F34" w:rsidP="00AE7F34">
            <w:pPr>
              <w:spacing w:after="0" w:line="240" w:lineRule="atLeast"/>
              <w:ind w:firstLine="566"/>
              <w:jc w:val="both"/>
              <w:rPr>
                <w:rFonts w:eastAsia="Times New Roman" w:cs="Times New Roman"/>
                <w:u w:val="single"/>
                <w:lang w:eastAsia="tr-TR"/>
              </w:rPr>
            </w:pPr>
            <w:r w:rsidRPr="00AE7F34">
              <w:rPr>
                <w:rFonts w:eastAsia="Times New Roman" w:cs="Times New Roman"/>
                <w:sz w:val="18"/>
                <w:szCs w:val="18"/>
                <w:u w:val="single"/>
                <w:lang w:eastAsia="tr-TR"/>
              </w:rPr>
              <w:t>Hazine ve Maliye Bakanlığı (Gelir İdaresi Başkanlığı)’</w:t>
            </w:r>
            <w:proofErr w:type="spellStart"/>
            <w:r w:rsidRPr="00AE7F34">
              <w:rPr>
                <w:rFonts w:eastAsia="Times New Roman" w:cs="Times New Roman"/>
                <w:sz w:val="18"/>
                <w:szCs w:val="18"/>
                <w:u w:val="single"/>
                <w:lang w:eastAsia="tr-TR"/>
              </w:rPr>
              <w:t>ndan</w:t>
            </w:r>
            <w:proofErr w:type="spellEnd"/>
            <w:r w:rsidRPr="00AE7F34">
              <w:rPr>
                <w:rFonts w:eastAsia="Times New Roman" w:cs="Times New Roman"/>
                <w:sz w:val="18"/>
                <w:szCs w:val="18"/>
                <w:u w:val="single"/>
                <w:lang w:eastAsia="tr-TR"/>
              </w:rPr>
              <w:t>:</w:t>
            </w:r>
          </w:p>
          <w:p w14:paraId="46012DB7" w14:textId="77777777" w:rsidR="00AE7F34" w:rsidRPr="00AE7F34" w:rsidRDefault="00AE7F34" w:rsidP="00AE7F34">
            <w:pPr>
              <w:spacing w:before="56" w:after="0" w:line="240" w:lineRule="atLeast"/>
              <w:jc w:val="center"/>
              <w:rPr>
                <w:rFonts w:eastAsia="Times New Roman" w:cs="Times New Roman"/>
                <w:b/>
                <w:bCs/>
                <w:sz w:val="19"/>
                <w:szCs w:val="19"/>
                <w:lang w:eastAsia="tr-TR"/>
              </w:rPr>
            </w:pPr>
            <w:r w:rsidRPr="00AE7F34">
              <w:rPr>
                <w:rFonts w:eastAsia="Times New Roman" w:cs="Times New Roman"/>
                <w:b/>
                <w:bCs/>
                <w:sz w:val="18"/>
                <w:szCs w:val="18"/>
                <w:lang w:eastAsia="tr-TR"/>
              </w:rPr>
              <w:t>GELİR VERGİSİ GENEL TEBLİĞİ</w:t>
            </w:r>
          </w:p>
          <w:p w14:paraId="3643B14E" w14:textId="77777777" w:rsidR="00AE7F34" w:rsidRPr="00AE7F34" w:rsidRDefault="00AE7F34" w:rsidP="00AE7F34">
            <w:pPr>
              <w:spacing w:after="170" w:line="240" w:lineRule="atLeast"/>
              <w:jc w:val="center"/>
              <w:rPr>
                <w:rFonts w:eastAsia="Times New Roman" w:cs="Times New Roman"/>
                <w:b/>
                <w:bCs/>
                <w:sz w:val="19"/>
                <w:szCs w:val="19"/>
                <w:lang w:eastAsia="tr-TR"/>
              </w:rPr>
            </w:pPr>
            <w:r w:rsidRPr="00AE7F34">
              <w:rPr>
                <w:rFonts w:eastAsia="Times New Roman" w:cs="Times New Roman"/>
                <w:b/>
                <w:bCs/>
                <w:sz w:val="18"/>
                <w:szCs w:val="18"/>
                <w:lang w:eastAsia="tr-TR"/>
              </w:rPr>
              <w:t>(SERİ NO: 322)</w:t>
            </w:r>
          </w:p>
          <w:p w14:paraId="5DF5BF6C" w14:textId="77777777" w:rsidR="00AE7F34" w:rsidRPr="00AE7F34" w:rsidRDefault="00AE7F34" w:rsidP="00AE7F34">
            <w:pPr>
              <w:spacing w:after="0" w:line="240" w:lineRule="atLeast"/>
              <w:jc w:val="center"/>
              <w:rPr>
                <w:rFonts w:eastAsia="Times New Roman" w:cs="Times New Roman"/>
                <w:b/>
                <w:bCs/>
                <w:sz w:val="19"/>
                <w:szCs w:val="19"/>
                <w:lang w:eastAsia="tr-TR"/>
              </w:rPr>
            </w:pPr>
            <w:r w:rsidRPr="00AE7F34">
              <w:rPr>
                <w:rFonts w:eastAsia="Times New Roman" w:cs="Times New Roman"/>
                <w:b/>
                <w:bCs/>
                <w:sz w:val="18"/>
                <w:szCs w:val="18"/>
                <w:lang w:eastAsia="tr-TR"/>
              </w:rPr>
              <w:t>BİRİNCİ BÖLÜM</w:t>
            </w:r>
          </w:p>
          <w:p w14:paraId="37BD7404" w14:textId="77777777" w:rsidR="00AE7F34" w:rsidRPr="00AE7F34" w:rsidRDefault="00AE7F34" w:rsidP="00AE7F34">
            <w:pPr>
              <w:spacing w:after="113" w:line="240" w:lineRule="atLeast"/>
              <w:jc w:val="center"/>
              <w:rPr>
                <w:rFonts w:eastAsia="Times New Roman" w:cs="Times New Roman"/>
                <w:b/>
                <w:bCs/>
                <w:sz w:val="19"/>
                <w:szCs w:val="19"/>
                <w:lang w:eastAsia="tr-TR"/>
              </w:rPr>
            </w:pPr>
            <w:r w:rsidRPr="00AE7F34">
              <w:rPr>
                <w:rFonts w:eastAsia="Times New Roman" w:cs="Times New Roman"/>
                <w:b/>
                <w:bCs/>
                <w:sz w:val="18"/>
                <w:szCs w:val="18"/>
                <w:lang w:eastAsia="tr-TR"/>
              </w:rPr>
              <w:t>Amaç ve Kapsam</w:t>
            </w:r>
          </w:p>
          <w:p w14:paraId="7A1898DD"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Amaç ve kapsam</w:t>
            </w:r>
          </w:p>
          <w:p w14:paraId="1CAD4734"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MADDE 1-</w:t>
            </w:r>
            <w:r w:rsidRPr="00AE7F34">
              <w:rPr>
                <w:rFonts w:eastAsia="Times New Roman" w:cs="Times New Roman"/>
                <w:sz w:val="18"/>
                <w:szCs w:val="18"/>
                <w:lang w:eastAsia="tr-TR"/>
              </w:rPr>
              <w:t xml:space="preserve"> (1) Bu Tebliğin amacı; 31/12/1960 tarihli ve 193 sayılı </w:t>
            </w:r>
            <w:proofErr w:type="gramStart"/>
            <w:r w:rsidRPr="00AE7F34">
              <w:rPr>
                <w:rFonts w:eastAsia="Times New Roman" w:cs="Times New Roman"/>
                <w:sz w:val="18"/>
                <w:szCs w:val="18"/>
                <w:lang w:eastAsia="tr-TR"/>
              </w:rPr>
              <w:t>Gelir Vergisi Kanununda</w:t>
            </w:r>
            <w:proofErr w:type="gramEnd"/>
            <w:r w:rsidRPr="00AE7F34">
              <w:rPr>
                <w:rFonts w:eastAsia="Times New Roman" w:cs="Times New Roman"/>
                <w:sz w:val="18"/>
                <w:szCs w:val="18"/>
                <w:lang w:eastAsia="tr-TR"/>
              </w:rPr>
              <w:t xml:space="preserve"> 3/11/2022 tarihli ve 7420 sayılı Gelir Vergisi Kanunu ile Bazı Kanun ve Kanun Hükmünde Kararnamelerde Değişiklik Yapılmasına Dair Kanunla yapılan değişiklikler ile aynı Kanunun geçici 1 inci maddesinin uygulamasına ilişkin usul ve esasları düzenlemektir.</w:t>
            </w:r>
          </w:p>
          <w:p w14:paraId="3E91658A" w14:textId="77777777" w:rsidR="00AE7F34" w:rsidRPr="00AE7F34" w:rsidRDefault="00AE7F34" w:rsidP="00AE7F34">
            <w:pPr>
              <w:spacing w:before="113" w:after="0" w:line="240" w:lineRule="atLeast"/>
              <w:jc w:val="center"/>
              <w:rPr>
                <w:rFonts w:eastAsia="Times New Roman" w:cs="Times New Roman"/>
                <w:b/>
                <w:bCs/>
                <w:sz w:val="19"/>
                <w:szCs w:val="19"/>
                <w:lang w:eastAsia="tr-TR"/>
              </w:rPr>
            </w:pPr>
            <w:r w:rsidRPr="00AE7F34">
              <w:rPr>
                <w:rFonts w:eastAsia="Times New Roman" w:cs="Times New Roman"/>
                <w:b/>
                <w:bCs/>
                <w:sz w:val="18"/>
                <w:szCs w:val="18"/>
                <w:lang w:eastAsia="tr-TR"/>
              </w:rPr>
              <w:t>İKİNCİ BÖLÜM</w:t>
            </w:r>
          </w:p>
          <w:p w14:paraId="6AF13C31" w14:textId="77777777" w:rsidR="00AE7F34" w:rsidRPr="00AE7F34" w:rsidRDefault="00AE7F34" w:rsidP="00AE7F34">
            <w:pPr>
              <w:spacing w:after="113" w:line="240" w:lineRule="atLeast"/>
              <w:jc w:val="center"/>
              <w:rPr>
                <w:rFonts w:eastAsia="Times New Roman" w:cs="Times New Roman"/>
                <w:b/>
                <w:bCs/>
                <w:sz w:val="19"/>
                <w:szCs w:val="19"/>
                <w:lang w:eastAsia="tr-TR"/>
              </w:rPr>
            </w:pPr>
            <w:r w:rsidRPr="00AE7F34">
              <w:rPr>
                <w:rFonts w:eastAsia="Times New Roman" w:cs="Times New Roman"/>
                <w:b/>
                <w:bCs/>
                <w:sz w:val="18"/>
                <w:szCs w:val="18"/>
                <w:lang w:eastAsia="tr-TR"/>
              </w:rPr>
              <w:t>İşverenlerce Hizmet Erbabına Verilen Yemek Bedeline İlişkin İstisna</w:t>
            </w:r>
          </w:p>
          <w:p w14:paraId="439F1491"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Yasal düzenleme</w:t>
            </w:r>
          </w:p>
          <w:p w14:paraId="48E4E6C0"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MADDE 2-</w:t>
            </w:r>
            <w:r w:rsidRPr="00AE7F34">
              <w:rPr>
                <w:rFonts w:eastAsia="Times New Roman" w:cs="Times New Roman"/>
                <w:sz w:val="18"/>
                <w:szCs w:val="18"/>
                <w:lang w:eastAsia="tr-TR"/>
              </w:rPr>
              <w:t xml:space="preserve"> (1) 193 sayılı Kanunun </w:t>
            </w:r>
            <w:proofErr w:type="gramStart"/>
            <w:r w:rsidRPr="00AE7F34">
              <w:rPr>
                <w:rFonts w:eastAsia="Times New Roman" w:cs="Times New Roman"/>
                <w:sz w:val="18"/>
                <w:szCs w:val="18"/>
                <w:lang w:eastAsia="tr-TR"/>
              </w:rPr>
              <w:t>23 üncü</w:t>
            </w:r>
            <w:proofErr w:type="gramEnd"/>
            <w:r w:rsidRPr="00AE7F34">
              <w:rPr>
                <w:rFonts w:eastAsia="Times New Roman" w:cs="Times New Roman"/>
                <w:sz w:val="18"/>
                <w:szCs w:val="18"/>
                <w:lang w:eastAsia="tr-TR"/>
              </w:rPr>
              <w:t xml:space="preserve"> maddesinin birinci fıkrasının 7420 sayılı Kanunun 2 </w:t>
            </w:r>
            <w:proofErr w:type="spellStart"/>
            <w:r w:rsidRPr="00AE7F34">
              <w:rPr>
                <w:rFonts w:eastAsia="Times New Roman" w:cs="Times New Roman"/>
                <w:sz w:val="18"/>
                <w:szCs w:val="18"/>
                <w:lang w:eastAsia="tr-TR"/>
              </w:rPr>
              <w:t>nci</w:t>
            </w:r>
            <w:proofErr w:type="spellEnd"/>
            <w:r w:rsidRPr="00AE7F34">
              <w:rPr>
                <w:rFonts w:eastAsia="Times New Roman" w:cs="Times New Roman"/>
                <w:sz w:val="18"/>
                <w:szCs w:val="18"/>
                <w:lang w:eastAsia="tr-TR"/>
              </w:rPr>
              <w:t xml:space="preserve"> maddesi ile değiştirilen (8) numaralı bendi aşağıdaki şekildedir.</w:t>
            </w:r>
          </w:p>
          <w:p w14:paraId="1075390E"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“8. Hizmet erbabına işverenlerce yemek verilmek suretiyle sağlanan menfaatler (işverenlerce, işyerinde veya müştemilatında yemek verilmeyen durumlarda çalışılan günlere ait bir günlük yemek bedelinin 51 Türk lirasını aşmayan kısmı istisna kapsamındadır. Ödemenin bu tutarı aşması halinde aşan kısım ile bu amaçla sağlanan diğer menfaatler ücret olarak vergilendirilir.)”</w:t>
            </w:r>
          </w:p>
          <w:p w14:paraId="7C1A97BD"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Hizmet erbabına yemek verilmek suretiyle sağlanan menfaatlerde istisna uygulaması</w:t>
            </w:r>
          </w:p>
          <w:p w14:paraId="233C1CB5"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MADDE 3-</w:t>
            </w:r>
            <w:r w:rsidRPr="00AE7F34">
              <w:rPr>
                <w:rFonts w:eastAsia="Times New Roman" w:cs="Times New Roman"/>
                <w:sz w:val="18"/>
                <w:szCs w:val="18"/>
                <w:lang w:eastAsia="tr-TR"/>
              </w:rPr>
              <w:t> (1) Hizmet erbabına nakit ödeme yapılmaksızın yemek verilmek suretiyle sağlanan menfaatlerde;</w:t>
            </w:r>
          </w:p>
          <w:p w14:paraId="542606B9"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a) İşverenlerce, hizmet erbabına işyerinde veya müştemilatında yemek verilmek suretiyle sağlanan menfaatler herhangi bir tutarla sınırlı olmaksızın,</w:t>
            </w:r>
          </w:p>
          <w:p w14:paraId="51DCBF2C"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b) İşverenlerce, hazır yemek hizmeti veren mükelleflerden satın alınan yemeğin, işyerinde veya müştemilatında hizmet erbabına verilmesi durumunda sağlanan menfaatler herhangi bir tutarla sınırlı olmaksızın,</w:t>
            </w:r>
          </w:p>
          <w:p w14:paraId="1C9EDE44"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c) İşverenlerce, işyerinde veya müştemilatında yemek verilmeyip yemek hizmeti veren işletmelerde bu hizmetin sağlandığı durumlarda, bu işletmelere yapılan ödemelerin her bir çalışan için çalışılan günlere ait bir günlük yemek bedelinin 51 Türk lirasını aşmayan kısmı,</w:t>
            </w:r>
          </w:p>
          <w:p w14:paraId="15C1A408"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proofErr w:type="gramStart"/>
            <w:r w:rsidRPr="00AE7F34">
              <w:rPr>
                <w:rFonts w:eastAsia="Times New Roman" w:cs="Times New Roman"/>
                <w:sz w:val="18"/>
                <w:szCs w:val="18"/>
                <w:lang w:eastAsia="tr-TR"/>
              </w:rPr>
              <w:t>ç</w:t>
            </w:r>
            <w:proofErr w:type="gramEnd"/>
            <w:r w:rsidRPr="00AE7F34">
              <w:rPr>
                <w:rFonts w:eastAsia="Times New Roman" w:cs="Times New Roman"/>
                <w:sz w:val="18"/>
                <w:szCs w:val="18"/>
                <w:lang w:eastAsia="tr-TR"/>
              </w:rPr>
              <w:t>) İşverenlerce, işyerinde veya müştemilatında yemek verilmediği ve yemek hizmetinin, yemek kartı ve/veya yemek çeki hizmeti veren işletmelerin yemek kartlarına yükleme yapılmak veya yemek çeki satın alınmak suretiyle verildiği durumlarda, her bir çalışan için çalışılan günlere ait bir günlük yemek bedelinin 51 Türk lirasını aşmayan kısmı,</w:t>
            </w:r>
          </w:p>
          <w:p w14:paraId="40BE8BC4"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proofErr w:type="gramStart"/>
            <w:r w:rsidRPr="00AE7F34">
              <w:rPr>
                <w:rFonts w:eastAsia="Times New Roman" w:cs="Times New Roman"/>
                <w:sz w:val="18"/>
                <w:szCs w:val="18"/>
                <w:lang w:eastAsia="tr-TR"/>
              </w:rPr>
              <w:t>gelir</w:t>
            </w:r>
            <w:proofErr w:type="gramEnd"/>
            <w:r w:rsidRPr="00AE7F34">
              <w:rPr>
                <w:rFonts w:eastAsia="Times New Roman" w:cs="Times New Roman"/>
                <w:sz w:val="18"/>
                <w:szCs w:val="18"/>
                <w:lang w:eastAsia="tr-TR"/>
              </w:rPr>
              <w:t xml:space="preserve"> vergisinden istisna olup bu istisnaların uygulamasına yönelik açıklamalar 26/7/1995 tarihli ve 22355 sayılı Resmî </w:t>
            </w:r>
            <w:proofErr w:type="spellStart"/>
            <w:r w:rsidRPr="00AE7F34">
              <w:rPr>
                <w:rFonts w:eastAsia="Times New Roman" w:cs="Times New Roman"/>
                <w:sz w:val="18"/>
                <w:szCs w:val="18"/>
                <w:lang w:eastAsia="tr-TR"/>
              </w:rPr>
              <w:t>Gazete’de</w:t>
            </w:r>
            <w:proofErr w:type="spellEnd"/>
            <w:r w:rsidRPr="00AE7F34">
              <w:rPr>
                <w:rFonts w:eastAsia="Times New Roman" w:cs="Times New Roman"/>
                <w:sz w:val="18"/>
                <w:szCs w:val="18"/>
                <w:lang w:eastAsia="tr-TR"/>
              </w:rPr>
              <w:t xml:space="preserve"> yayımlanan Gelir Vergisi Genel Tebliği (Seri No:186)’</w:t>
            </w:r>
            <w:proofErr w:type="spellStart"/>
            <w:r w:rsidRPr="00AE7F34">
              <w:rPr>
                <w:rFonts w:eastAsia="Times New Roman" w:cs="Times New Roman"/>
                <w:sz w:val="18"/>
                <w:szCs w:val="18"/>
                <w:lang w:eastAsia="tr-TR"/>
              </w:rPr>
              <w:t>nde</w:t>
            </w:r>
            <w:proofErr w:type="spellEnd"/>
            <w:r w:rsidRPr="00AE7F34">
              <w:rPr>
                <w:rFonts w:eastAsia="Times New Roman" w:cs="Times New Roman"/>
                <w:sz w:val="18"/>
                <w:szCs w:val="18"/>
                <w:lang w:eastAsia="tr-TR"/>
              </w:rPr>
              <w:t xml:space="preserve"> yapılmıştır.</w:t>
            </w:r>
          </w:p>
          <w:p w14:paraId="6904B545"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İşverenlerce hizmet erbabına nakit olarak verilen yemek bedelinde istisna</w:t>
            </w:r>
          </w:p>
          <w:p w14:paraId="74AAF473"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MADDE 4-</w:t>
            </w:r>
            <w:r w:rsidRPr="00AE7F34">
              <w:rPr>
                <w:rFonts w:eastAsia="Times New Roman" w:cs="Times New Roman"/>
                <w:sz w:val="18"/>
                <w:szCs w:val="18"/>
                <w:lang w:eastAsia="tr-TR"/>
              </w:rPr>
              <w:t xml:space="preserve"> (1) 7420 sayılı Kanunla, 1/12/2022 tarihinden itibaren uygulanmak üzere, 193 sayılı Kanunun </w:t>
            </w:r>
            <w:proofErr w:type="gramStart"/>
            <w:r w:rsidRPr="00AE7F34">
              <w:rPr>
                <w:rFonts w:eastAsia="Times New Roman" w:cs="Times New Roman"/>
                <w:sz w:val="18"/>
                <w:szCs w:val="18"/>
                <w:lang w:eastAsia="tr-TR"/>
              </w:rPr>
              <w:t>23 üncü</w:t>
            </w:r>
            <w:proofErr w:type="gramEnd"/>
            <w:r w:rsidRPr="00AE7F34">
              <w:rPr>
                <w:rFonts w:eastAsia="Times New Roman" w:cs="Times New Roman"/>
                <w:sz w:val="18"/>
                <w:szCs w:val="18"/>
                <w:lang w:eastAsia="tr-TR"/>
              </w:rPr>
              <w:t xml:space="preserve"> maddesinin birinci fıkrasının (8) numaralı bendinin parantez içi hükmünde yapılan değişiklikle, işverenler tarafından hizmet erbabına işyerinde veya müştemilatında yemek verilmeyen durumlarda, yemek bedelinin nakit olarak verilmesi suretiyle sağlanan menfaatler de istisna kapsamına alınmıştır.</w:t>
            </w:r>
          </w:p>
          <w:p w14:paraId="5D70DE8E"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r w:rsidRPr="00AE7F34">
              <w:rPr>
                <w:rFonts w:eastAsia="Times New Roman" w:cs="Times New Roman"/>
                <w:sz w:val="18"/>
                <w:szCs w:val="18"/>
                <w:highlight w:val="green"/>
                <w:lang w:eastAsia="tr-TR"/>
              </w:rPr>
              <w:t>(2) Hizmet erbabına nakit olarak ödenen yemek bedelinin gelir vergisinden istisna edilebilmesi için;</w:t>
            </w:r>
          </w:p>
          <w:p w14:paraId="4E16D450"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r w:rsidRPr="00AE7F34">
              <w:rPr>
                <w:rFonts w:eastAsia="Times New Roman" w:cs="Times New Roman"/>
                <w:sz w:val="18"/>
                <w:szCs w:val="18"/>
                <w:highlight w:val="green"/>
                <w:lang w:eastAsia="tr-TR"/>
              </w:rPr>
              <w:t>a) İşverenler tarafından işyerinde veya müştemilatında yemek verilmemesi,</w:t>
            </w:r>
          </w:p>
          <w:p w14:paraId="5CDBDC06"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r w:rsidRPr="00AE7F34">
              <w:rPr>
                <w:rFonts w:eastAsia="Times New Roman" w:cs="Times New Roman"/>
                <w:sz w:val="18"/>
                <w:szCs w:val="18"/>
                <w:highlight w:val="green"/>
                <w:lang w:eastAsia="tr-TR"/>
              </w:rPr>
              <w:t>b) Günlük yemek bedelinin 51 Türk lirasını aşmaması,</w:t>
            </w:r>
          </w:p>
          <w:p w14:paraId="7994BFA6"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r w:rsidRPr="00AE7F34">
              <w:rPr>
                <w:rFonts w:eastAsia="Times New Roman" w:cs="Times New Roman"/>
                <w:sz w:val="18"/>
                <w:szCs w:val="18"/>
                <w:highlight w:val="green"/>
                <w:lang w:eastAsia="tr-TR"/>
              </w:rPr>
              <w:t>c) Fiilen çalışılan günlere ilişkin olması,</w:t>
            </w:r>
          </w:p>
          <w:p w14:paraId="5A892B9B"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proofErr w:type="gramStart"/>
            <w:r w:rsidRPr="00AE7F34">
              <w:rPr>
                <w:rFonts w:eastAsia="Times New Roman" w:cs="Times New Roman"/>
                <w:sz w:val="18"/>
                <w:szCs w:val="18"/>
                <w:highlight w:val="green"/>
                <w:lang w:eastAsia="tr-TR"/>
              </w:rPr>
              <w:t>gerekmektedir</w:t>
            </w:r>
            <w:proofErr w:type="gramEnd"/>
            <w:r w:rsidRPr="00AE7F34">
              <w:rPr>
                <w:rFonts w:eastAsia="Times New Roman" w:cs="Times New Roman"/>
                <w:sz w:val="18"/>
                <w:szCs w:val="18"/>
                <w:highlight w:val="green"/>
                <w:lang w:eastAsia="tr-TR"/>
              </w:rPr>
              <w:t>.</w:t>
            </w:r>
          </w:p>
          <w:p w14:paraId="5B5AAD27"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highlight w:val="green"/>
                <w:lang w:eastAsia="tr-TR"/>
              </w:rPr>
              <w:t xml:space="preserve">(3) Nakit olarak yapılan yemek bedeli ödemelerinin, 18/11/2008 tarihli ve 27058 sayılı Resmî </w:t>
            </w:r>
            <w:proofErr w:type="spellStart"/>
            <w:r w:rsidRPr="00AE7F34">
              <w:rPr>
                <w:rFonts w:eastAsia="Times New Roman" w:cs="Times New Roman"/>
                <w:sz w:val="18"/>
                <w:szCs w:val="18"/>
                <w:highlight w:val="green"/>
                <w:lang w:eastAsia="tr-TR"/>
              </w:rPr>
              <w:t>Gazete’de</w:t>
            </w:r>
            <w:proofErr w:type="spellEnd"/>
            <w:r w:rsidRPr="00AE7F34">
              <w:rPr>
                <w:rFonts w:eastAsia="Times New Roman" w:cs="Times New Roman"/>
                <w:sz w:val="18"/>
                <w:szCs w:val="18"/>
                <w:highlight w:val="green"/>
                <w:lang w:eastAsia="tr-TR"/>
              </w:rPr>
              <w:t xml:space="preserve"> yayımlanan Ücret, Prim, İkramiye ve Bu Nitelikteki Her Türlü İstihkakın Bankalar Aracılığıyla Ödenmesine Dair Yönetmelikte belirlenen ödeme usulüne göre yapılması gerekmektedir.</w:t>
            </w:r>
          </w:p>
          <w:p w14:paraId="40B194D3"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Örnek 1: </w:t>
            </w:r>
            <w:r w:rsidRPr="00AE7F34">
              <w:rPr>
                <w:rFonts w:eastAsia="Times New Roman" w:cs="Times New Roman"/>
                <w:sz w:val="18"/>
                <w:szCs w:val="18"/>
                <w:lang w:eastAsia="tr-TR"/>
              </w:rPr>
              <w:t>İşveren (A), 1/12/2022 tarihinden itibaren yemek bedeli ödemelerini hizmet erbabının banka hesaplarına yatırmaktadır. İşveren (A), her bir hizmet erbabına bir günlük yemek bedeli olarak 51 TL ödemektedir.</w:t>
            </w:r>
          </w:p>
          <w:p w14:paraId="77A72C74"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İşveren (A), hizmet erbabı (B)’ye Aralık ayında 22 gün çalışması karşılığında yemek bedeli olarak (51 TL x 22 gün=) 1.122 TL ödemiştir.</w:t>
            </w:r>
          </w:p>
          <w:p w14:paraId="63615B1F"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lastRenderedPageBreak/>
              <w:t>Buna göre hizmet erbabına, fiilen çalıştığı günlere ilişkin yapılan ve bir günlük tutarı 51 TL’yi aşmayan yemek bedeli ödemeleri gelir vergisinden istisna olduğundan, işveren (A) tarafından hizmet erbabı (B)’ye yapılan 1.122 TL’lik yemek bedeli ödemesinin tamamı gelir vergisinden istisna edilecektir.</w:t>
            </w:r>
          </w:p>
          <w:p w14:paraId="28F18D34"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 xml:space="preserve">(4) </w:t>
            </w:r>
            <w:r w:rsidRPr="00AE7F34">
              <w:rPr>
                <w:rFonts w:eastAsia="Times New Roman" w:cs="Times New Roman"/>
                <w:sz w:val="18"/>
                <w:szCs w:val="18"/>
                <w:highlight w:val="green"/>
                <w:lang w:eastAsia="tr-TR"/>
              </w:rPr>
              <w:t>Hizmet erbabına yapılan ve günlük tutarı 51 TL’yi aşan yemek bedeli ödemelerinin, bu tutarı aşan kısmı istisna kapsamında değildir.</w:t>
            </w:r>
          </w:p>
          <w:p w14:paraId="55C2CEAB"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Örnek 2: </w:t>
            </w:r>
            <w:r w:rsidRPr="00AE7F34">
              <w:rPr>
                <w:rFonts w:eastAsia="Times New Roman" w:cs="Times New Roman"/>
                <w:sz w:val="18"/>
                <w:szCs w:val="18"/>
                <w:lang w:eastAsia="tr-TR"/>
              </w:rPr>
              <w:t>İşveren (C), 1/12/2022 tarihinden itibaren yemek bedeli ödemelerini hizmet erbabının banka hesaplarına yatırmaktadır. İşveren (C), her bir hizmet erbabı için çalışılan gün sayısını da dikkate alarak bir günlük yemek bedeli olarak 100 TL ödemektedir.</w:t>
            </w:r>
          </w:p>
          <w:p w14:paraId="2D7F5A9A"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İşveren (C), Aralık ayında 26 gün çalışan hizmet erbabı (Ç)’ye yemek bedeli olarak (100 TL x 26 gün=) 2.600 TL ödemiştir.</w:t>
            </w:r>
          </w:p>
          <w:p w14:paraId="09C38FAE"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Buna göre, hizmet erbabının fiilen çalıştığı günlere ilişkin bir günlük tutarı 51 TL’yi aşmayan yemek bedeli ödemeleri gelir vergisinden istisna olduğundan, işveren (C) tarafından hizmet erbabı (Ç)’ye yapılan yemek bedeli ödemesinin (51 TL x 26 gün=) 1.326 TL’si gelir vergisinden istisna edilecek, kalan (2.600 TL - 1.326 TL=) 1.274 TL ise vergiye tabi olacaktır.</w:t>
            </w:r>
          </w:p>
          <w:p w14:paraId="2E6BAF7F"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 xml:space="preserve">(5) 4/1/1961 tarihli ve 213 sayılı Vergi Usul Kanununun 238 inci maddesinin birinci fıkrasında, işverenlerin her ay ödedikleri </w:t>
            </w:r>
            <w:r w:rsidRPr="00AE7F34">
              <w:rPr>
                <w:rFonts w:eastAsia="Times New Roman" w:cs="Times New Roman"/>
                <w:sz w:val="18"/>
                <w:szCs w:val="18"/>
                <w:highlight w:val="green"/>
                <w:lang w:eastAsia="tr-TR"/>
              </w:rPr>
              <w:t>ücretler için ücret bordrosu tutmaya mecbur oldukları hükme bağlanmıştır</w:t>
            </w:r>
            <w:r w:rsidRPr="00AE7F34">
              <w:rPr>
                <w:rFonts w:eastAsia="Times New Roman" w:cs="Times New Roman"/>
                <w:sz w:val="18"/>
                <w:szCs w:val="18"/>
                <w:lang w:eastAsia="tr-TR"/>
              </w:rPr>
              <w:t xml:space="preserve">. Dolayısıyla, </w:t>
            </w:r>
            <w:r w:rsidRPr="00AE7F34">
              <w:rPr>
                <w:rFonts w:eastAsia="Times New Roman" w:cs="Times New Roman"/>
                <w:sz w:val="18"/>
                <w:szCs w:val="18"/>
                <w:highlight w:val="green"/>
                <w:lang w:eastAsia="tr-TR"/>
              </w:rPr>
              <w:t>işverenlerce hizmet erbabına nakit olarak verilen yemek bedelinin tamamının, istisna kapsamında olup olmadığına bakılmaksızın ücret bordrosunda gösterilmesi gerekmektedir. İstisna kapsamındaki yemek bedeli ödemelerinin vergi matrahına dahil edilmeyeceği tabiidir.</w:t>
            </w:r>
          </w:p>
          <w:p w14:paraId="74387832"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 xml:space="preserve">(6) İşverenler tarafından hizmet erbabına yapılan ödemelere ilişkin olarak düzenlenen kağıtlarda yer alan tutarın, 193 sayılı Kanunun </w:t>
            </w:r>
            <w:proofErr w:type="gramStart"/>
            <w:r w:rsidRPr="00AE7F34">
              <w:rPr>
                <w:rFonts w:eastAsia="Times New Roman" w:cs="Times New Roman"/>
                <w:sz w:val="18"/>
                <w:szCs w:val="18"/>
                <w:lang w:eastAsia="tr-TR"/>
              </w:rPr>
              <w:t>23 üncü</w:t>
            </w:r>
            <w:proofErr w:type="gramEnd"/>
            <w:r w:rsidRPr="00AE7F34">
              <w:rPr>
                <w:rFonts w:eastAsia="Times New Roman" w:cs="Times New Roman"/>
                <w:sz w:val="18"/>
                <w:szCs w:val="18"/>
                <w:lang w:eastAsia="tr-TR"/>
              </w:rPr>
              <w:t xml:space="preserve"> maddesinin birinci fıkrasının (8) numaralı bendinde yer alan istisnaya isabet eden kısmı </w:t>
            </w:r>
            <w:r w:rsidRPr="00AE7F34">
              <w:rPr>
                <w:rFonts w:eastAsia="Times New Roman" w:cs="Times New Roman"/>
                <w:sz w:val="18"/>
                <w:szCs w:val="18"/>
                <w:highlight w:val="green"/>
                <w:lang w:eastAsia="tr-TR"/>
              </w:rPr>
              <w:t>damga vergisinden de istisnadır.</w:t>
            </w:r>
          </w:p>
          <w:p w14:paraId="356806EF" w14:textId="77777777" w:rsidR="00AE7F34" w:rsidRPr="00AE7F34" w:rsidRDefault="00AE7F34" w:rsidP="00AE7F34">
            <w:pPr>
              <w:spacing w:before="113" w:after="0" w:line="240" w:lineRule="atLeast"/>
              <w:jc w:val="center"/>
              <w:rPr>
                <w:rFonts w:eastAsia="Times New Roman" w:cs="Times New Roman"/>
                <w:b/>
                <w:bCs/>
                <w:sz w:val="19"/>
                <w:szCs w:val="19"/>
                <w:lang w:eastAsia="tr-TR"/>
              </w:rPr>
            </w:pPr>
            <w:r w:rsidRPr="00AE7F34">
              <w:rPr>
                <w:rFonts w:eastAsia="Times New Roman" w:cs="Times New Roman"/>
                <w:b/>
                <w:bCs/>
                <w:sz w:val="18"/>
                <w:szCs w:val="18"/>
                <w:lang w:eastAsia="tr-TR"/>
              </w:rPr>
              <w:t>ÜÇÜNCÜ BÖLÜM</w:t>
            </w:r>
          </w:p>
          <w:p w14:paraId="72DEC089" w14:textId="77777777" w:rsidR="00AE7F34" w:rsidRPr="00AE7F34" w:rsidRDefault="00AE7F34" w:rsidP="00AE7F34">
            <w:pPr>
              <w:spacing w:after="0" w:line="240" w:lineRule="atLeast"/>
              <w:jc w:val="center"/>
              <w:rPr>
                <w:rFonts w:eastAsia="Times New Roman" w:cs="Times New Roman"/>
                <w:b/>
                <w:bCs/>
                <w:sz w:val="19"/>
                <w:szCs w:val="19"/>
                <w:lang w:eastAsia="tr-TR"/>
              </w:rPr>
            </w:pPr>
            <w:r w:rsidRPr="00AE7F34">
              <w:rPr>
                <w:rFonts w:eastAsia="Times New Roman" w:cs="Times New Roman"/>
                <w:b/>
                <w:bCs/>
                <w:sz w:val="18"/>
                <w:szCs w:val="18"/>
                <w:lang w:eastAsia="tr-TR"/>
              </w:rPr>
              <w:t>Yurt Dışı İnşaat, Onarım, Montaj İşleri ile Teknik Hizmetlerde Çalışan</w:t>
            </w:r>
          </w:p>
          <w:p w14:paraId="668D2D12" w14:textId="77777777" w:rsidR="00AE7F34" w:rsidRPr="00AE7F34" w:rsidRDefault="00AE7F34" w:rsidP="00AE7F34">
            <w:pPr>
              <w:spacing w:after="113" w:line="240" w:lineRule="atLeast"/>
              <w:jc w:val="center"/>
              <w:rPr>
                <w:rFonts w:eastAsia="Times New Roman" w:cs="Times New Roman"/>
                <w:b/>
                <w:bCs/>
                <w:sz w:val="19"/>
                <w:szCs w:val="19"/>
                <w:lang w:eastAsia="tr-TR"/>
              </w:rPr>
            </w:pPr>
            <w:r w:rsidRPr="00AE7F34">
              <w:rPr>
                <w:rFonts w:eastAsia="Times New Roman" w:cs="Times New Roman"/>
                <w:b/>
                <w:bCs/>
                <w:sz w:val="18"/>
                <w:szCs w:val="18"/>
                <w:lang w:eastAsia="tr-TR"/>
              </w:rPr>
              <w:t>Hizmet Erbabına Yapılan Ücret Ödemelerinde İstisna</w:t>
            </w:r>
          </w:p>
          <w:p w14:paraId="5106FB8E"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Yasal düzenleme</w:t>
            </w:r>
          </w:p>
          <w:p w14:paraId="13ED65A2"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MADDE 5-</w:t>
            </w:r>
            <w:r w:rsidRPr="00AE7F34">
              <w:rPr>
                <w:rFonts w:eastAsia="Times New Roman" w:cs="Times New Roman"/>
                <w:sz w:val="18"/>
                <w:szCs w:val="18"/>
                <w:lang w:eastAsia="tr-TR"/>
              </w:rPr>
              <w:t xml:space="preserve"> (1) 7420 sayılı Kanunun </w:t>
            </w:r>
            <w:proofErr w:type="gramStart"/>
            <w:r w:rsidRPr="00AE7F34">
              <w:rPr>
                <w:rFonts w:eastAsia="Times New Roman" w:cs="Times New Roman"/>
                <w:sz w:val="18"/>
                <w:szCs w:val="18"/>
                <w:lang w:eastAsia="tr-TR"/>
              </w:rPr>
              <w:t xml:space="preserve">2 </w:t>
            </w:r>
            <w:proofErr w:type="spellStart"/>
            <w:r w:rsidRPr="00AE7F34">
              <w:rPr>
                <w:rFonts w:eastAsia="Times New Roman" w:cs="Times New Roman"/>
                <w:sz w:val="18"/>
                <w:szCs w:val="18"/>
                <w:lang w:eastAsia="tr-TR"/>
              </w:rPr>
              <w:t>nci</w:t>
            </w:r>
            <w:proofErr w:type="spellEnd"/>
            <w:proofErr w:type="gramEnd"/>
            <w:r w:rsidRPr="00AE7F34">
              <w:rPr>
                <w:rFonts w:eastAsia="Times New Roman" w:cs="Times New Roman"/>
                <w:sz w:val="18"/>
                <w:szCs w:val="18"/>
                <w:lang w:eastAsia="tr-TR"/>
              </w:rPr>
              <w:t xml:space="preserve"> maddesi ile 193 sayılı Kanunun 23 üncü maddesinin birinci fıkrasına aşağıdaki bent eklenmiştir.</w:t>
            </w:r>
          </w:p>
          <w:p w14:paraId="1560B2AC"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“19. Yurt dışında yapılan inşaat, onarım, montaj işleri ile teknik hizmetlerde çalışan hizmet erbabına, fiilen yurt dışındaki çalışmaları karşılığı işverenin yurt dışı kazançlarından karşılanarak yapılan ücret ödemeleri.”</w:t>
            </w:r>
          </w:p>
          <w:p w14:paraId="39B33A84"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İstisnanın kapsamı, yararlanma şartları ve uygulaması</w:t>
            </w:r>
          </w:p>
          <w:p w14:paraId="2BD89F1D"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MADDE 6-</w:t>
            </w:r>
            <w:r w:rsidRPr="00AE7F34">
              <w:rPr>
                <w:rFonts w:eastAsia="Times New Roman" w:cs="Times New Roman"/>
                <w:sz w:val="18"/>
                <w:szCs w:val="18"/>
                <w:lang w:eastAsia="tr-TR"/>
              </w:rPr>
              <w:t xml:space="preserve"> (1) 193 sayılı Kanunun </w:t>
            </w:r>
            <w:proofErr w:type="gramStart"/>
            <w:r w:rsidRPr="00AE7F34">
              <w:rPr>
                <w:rFonts w:eastAsia="Times New Roman" w:cs="Times New Roman"/>
                <w:sz w:val="18"/>
                <w:szCs w:val="18"/>
                <w:lang w:eastAsia="tr-TR"/>
              </w:rPr>
              <w:t>23 üncü</w:t>
            </w:r>
            <w:proofErr w:type="gramEnd"/>
            <w:r w:rsidRPr="00AE7F34">
              <w:rPr>
                <w:rFonts w:eastAsia="Times New Roman" w:cs="Times New Roman"/>
                <w:sz w:val="18"/>
                <w:szCs w:val="18"/>
                <w:lang w:eastAsia="tr-TR"/>
              </w:rPr>
              <w:t xml:space="preserve"> maddesinin birinci fıkrasına 7420 sayılı Kanunun 2 </w:t>
            </w:r>
            <w:proofErr w:type="spellStart"/>
            <w:r w:rsidRPr="00AE7F34">
              <w:rPr>
                <w:rFonts w:eastAsia="Times New Roman" w:cs="Times New Roman"/>
                <w:sz w:val="18"/>
                <w:szCs w:val="18"/>
                <w:lang w:eastAsia="tr-TR"/>
              </w:rPr>
              <w:t>nci</w:t>
            </w:r>
            <w:proofErr w:type="spellEnd"/>
            <w:r w:rsidRPr="00AE7F34">
              <w:rPr>
                <w:rFonts w:eastAsia="Times New Roman" w:cs="Times New Roman"/>
                <w:sz w:val="18"/>
                <w:szCs w:val="18"/>
                <w:lang w:eastAsia="tr-TR"/>
              </w:rPr>
              <w:t xml:space="preserve"> maddesiyle eklenen (19) numaralı bentle, </w:t>
            </w:r>
            <w:r w:rsidRPr="00AE7F34">
              <w:rPr>
                <w:rFonts w:eastAsia="Times New Roman" w:cs="Times New Roman"/>
                <w:sz w:val="18"/>
                <w:szCs w:val="18"/>
                <w:highlight w:val="green"/>
                <w:lang w:eastAsia="tr-TR"/>
              </w:rPr>
              <w:t>yurt dışında yapılan inşaat, onarım, montaj işleriyle teknik hizmetlerde çalışan hizmet erbabına, fiilen yurt dışındaki çalışmaları karşılığı işverenin yurt dışı kazançlarından karşılanarak 1/12/2022 tarihinden itibaren (bu tarih dahil) yapılan ücret ödemeleri gelir vergisinden istisna edilmiştir.</w:t>
            </w:r>
          </w:p>
          <w:p w14:paraId="305CE81D"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r w:rsidRPr="00AE7F34">
              <w:rPr>
                <w:rFonts w:eastAsia="Times New Roman" w:cs="Times New Roman"/>
                <w:sz w:val="18"/>
                <w:szCs w:val="18"/>
                <w:lang w:eastAsia="tr-TR"/>
              </w:rPr>
              <w:t xml:space="preserve">(2) </w:t>
            </w:r>
            <w:r w:rsidRPr="00AE7F34">
              <w:rPr>
                <w:rFonts w:eastAsia="Times New Roman" w:cs="Times New Roman"/>
                <w:sz w:val="18"/>
                <w:szCs w:val="18"/>
                <w:highlight w:val="green"/>
                <w:lang w:eastAsia="tr-TR"/>
              </w:rPr>
              <w:t>Hizmet erbabına yapılan ücret ödemelerinin gelir vergisinden istisna edilebilmesi için;</w:t>
            </w:r>
          </w:p>
          <w:p w14:paraId="77416C6F"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r w:rsidRPr="00AE7F34">
              <w:rPr>
                <w:rFonts w:eastAsia="Times New Roman" w:cs="Times New Roman"/>
                <w:sz w:val="18"/>
                <w:szCs w:val="18"/>
                <w:highlight w:val="green"/>
                <w:lang w:eastAsia="tr-TR"/>
              </w:rPr>
              <w:t>a) Hizmet erbabının, yurt dışında yapılan inşaat, onarım, montaj işleri ile teknik hizmetlerde çalışması,</w:t>
            </w:r>
          </w:p>
          <w:p w14:paraId="23E9DE9A"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r w:rsidRPr="00AE7F34">
              <w:rPr>
                <w:rFonts w:eastAsia="Times New Roman" w:cs="Times New Roman"/>
                <w:sz w:val="18"/>
                <w:szCs w:val="18"/>
                <w:highlight w:val="green"/>
                <w:lang w:eastAsia="tr-TR"/>
              </w:rPr>
              <w:t>b) Hizmetin hizmet erbabınca fiilen yurt dışında verilmesi,</w:t>
            </w:r>
          </w:p>
          <w:p w14:paraId="5E0D9295"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r w:rsidRPr="00AE7F34">
              <w:rPr>
                <w:rFonts w:eastAsia="Times New Roman" w:cs="Times New Roman"/>
                <w:sz w:val="18"/>
                <w:szCs w:val="18"/>
                <w:highlight w:val="green"/>
                <w:lang w:eastAsia="tr-TR"/>
              </w:rPr>
              <w:t>c) Hizmet erbabına yapılacak ödemenin yurt dışı kazançlardan karşılanması,</w:t>
            </w:r>
          </w:p>
          <w:p w14:paraId="49BD59C3"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proofErr w:type="gramStart"/>
            <w:r w:rsidRPr="00AE7F34">
              <w:rPr>
                <w:rFonts w:eastAsia="Times New Roman" w:cs="Times New Roman"/>
                <w:sz w:val="18"/>
                <w:szCs w:val="18"/>
                <w:highlight w:val="green"/>
                <w:lang w:eastAsia="tr-TR"/>
              </w:rPr>
              <w:t>gerekmektedir</w:t>
            </w:r>
            <w:proofErr w:type="gramEnd"/>
            <w:r w:rsidRPr="00AE7F34">
              <w:rPr>
                <w:rFonts w:eastAsia="Times New Roman" w:cs="Times New Roman"/>
                <w:sz w:val="18"/>
                <w:szCs w:val="18"/>
                <w:highlight w:val="green"/>
                <w:lang w:eastAsia="tr-TR"/>
              </w:rPr>
              <w:t>.</w:t>
            </w:r>
          </w:p>
          <w:p w14:paraId="00295C72"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 xml:space="preserve">(3) Yurt dışında yapılan inşaat, onarım, montaj işleri ve teknik hizmetlerle ilgili olmak ve fiilen yurt dışında bulunarak hizmet verilmesi </w:t>
            </w:r>
            <w:r w:rsidRPr="00AE7F34">
              <w:rPr>
                <w:rFonts w:eastAsia="Times New Roman" w:cs="Times New Roman"/>
                <w:sz w:val="18"/>
                <w:szCs w:val="18"/>
                <w:highlight w:val="green"/>
                <w:lang w:eastAsia="tr-TR"/>
              </w:rPr>
              <w:t>kaydıyla yönetim, idare, muhasebe ve benzeri hizmetlerde çalışanlar da söz konusu istisnadan faydalanabilecektir.</w:t>
            </w:r>
          </w:p>
          <w:p w14:paraId="4DCC2348"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 xml:space="preserve">(4) </w:t>
            </w:r>
            <w:r w:rsidRPr="00AE7F34">
              <w:rPr>
                <w:rFonts w:eastAsia="Times New Roman" w:cs="Times New Roman"/>
                <w:sz w:val="18"/>
                <w:szCs w:val="18"/>
                <w:highlight w:val="green"/>
                <w:lang w:eastAsia="tr-TR"/>
              </w:rPr>
              <w:t xml:space="preserve">Yurt dışında yapılan inşaat, onarım, montaj işleriyle teknik hizmetlerde çalışan hizmet erbabına yurt dışı şube tarafından yapılan ücret ödemeleri </w:t>
            </w:r>
            <w:proofErr w:type="spellStart"/>
            <w:r w:rsidRPr="00AE7F34">
              <w:rPr>
                <w:rFonts w:eastAsia="Times New Roman" w:cs="Times New Roman"/>
                <w:sz w:val="18"/>
                <w:szCs w:val="18"/>
                <w:highlight w:val="green"/>
                <w:lang w:eastAsia="tr-TR"/>
              </w:rPr>
              <w:t>tevkifata</w:t>
            </w:r>
            <w:proofErr w:type="spellEnd"/>
            <w:r w:rsidRPr="00AE7F34">
              <w:rPr>
                <w:rFonts w:eastAsia="Times New Roman" w:cs="Times New Roman"/>
                <w:sz w:val="18"/>
                <w:szCs w:val="18"/>
                <w:highlight w:val="green"/>
                <w:lang w:eastAsia="tr-TR"/>
              </w:rPr>
              <w:t xml:space="preserve"> tabi tutulmayacağı gibi gelir vergisinden istisna edilen bu gelirler için hizmet erbabınca yıllık gelir vergisi beyannamesi verilmeyecektir.</w:t>
            </w:r>
          </w:p>
          <w:p w14:paraId="2B725EE5"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Örnek 3: </w:t>
            </w:r>
            <w:r w:rsidRPr="00AE7F34">
              <w:rPr>
                <w:rFonts w:eastAsia="Times New Roman" w:cs="Times New Roman"/>
                <w:sz w:val="18"/>
                <w:szCs w:val="18"/>
                <w:lang w:eastAsia="tr-TR"/>
              </w:rPr>
              <w:t>Merkezi Türkiye’de olan (D) Şirketi, yurt dışında bir inşaat işi üstlenmiş ve söz konusu işte çalıştırmak üzere Türkiye’den 40 hizmet erbabı götürmüştür. Hizmet erbabının ücretleri (D) Şirketinin yurt dışı şubesi tarafından ödenmektedir.</w:t>
            </w:r>
          </w:p>
          <w:p w14:paraId="5DAF41F8"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Bu durumda, söz konusu hizmet erbabına yurt dışındaki inşaat işinde fiilen çalışmaları karşılığı olarak yurt dışı şube tarafından yapılan ücret ödemeleri gelir vergisinden istisna olduğundan, bu gelirler için hizmet erbabı tarafından yıllık gelir vergisi beyannamesi verilmeyecektir.</w:t>
            </w:r>
          </w:p>
          <w:p w14:paraId="2782AB93"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 xml:space="preserve">(5) </w:t>
            </w:r>
            <w:r w:rsidRPr="00AE7F34">
              <w:rPr>
                <w:rFonts w:eastAsia="Times New Roman" w:cs="Times New Roman"/>
                <w:sz w:val="18"/>
                <w:szCs w:val="18"/>
                <w:highlight w:val="green"/>
                <w:lang w:eastAsia="tr-TR"/>
              </w:rPr>
              <w:t xml:space="preserve">Yurt dışında çalışan hizmet erbabının ücretlerinin yurt dışı şube adına Türkiye’deki şirket (merkez) tarafından ödenmesi istisnanın uygulanmasına engel teşkil etmeyecektir. Bu durumda, Türkiye’deki şirket (merkez) tarafından gelir vergisi </w:t>
            </w:r>
            <w:proofErr w:type="spellStart"/>
            <w:r w:rsidRPr="00AE7F34">
              <w:rPr>
                <w:rFonts w:eastAsia="Times New Roman" w:cs="Times New Roman"/>
                <w:sz w:val="18"/>
                <w:szCs w:val="18"/>
                <w:highlight w:val="green"/>
                <w:lang w:eastAsia="tr-TR"/>
              </w:rPr>
              <w:t>tevkifatı</w:t>
            </w:r>
            <w:proofErr w:type="spellEnd"/>
            <w:r w:rsidRPr="00AE7F34">
              <w:rPr>
                <w:rFonts w:eastAsia="Times New Roman" w:cs="Times New Roman"/>
                <w:sz w:val="18"/>
                <w:szCs w:val="18"/>
                <w:highlight w:val="green"/>
                <w:lang w:eastAsia="tr-TR"/>
              </w:rPr>
              <w:t xml:space="preserve"> yapılmayacağı gibi söz konusu ücret gelirleri için hizmet erbabı tarafından da yıllık gelir vergisi beyannamesi verilmeyecektir.</w:t>
            </w:r>
          </w:p>
          <w:p w14:paraId="5AFCF021"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Örnek 4: </w:t>
            </w:r>
            <w:r w:rsidRPr="00AE7F34">
              <w:rPr>
                <w:rFonts w:eastAsia="Times New Roman" w:cs="Times New Roman"/>
                <w:sz w:val="18"/>
                <w:szCs w:val="18"/>
                <w:lang w:eastAsia="tr-TR"/>
              </w:rPr>
              <w:t xml:space="preserve">Merkezi Türkiye’de olan (E) Şirketi, yurt dışında üstlenmiş olduğu inşaat işi için şirketin yurt dışı şubesinde çalıştırmak üzere Türkiye’den 50 hizmet erbabı götürmüştür. </w:t>
            </w:r>
            <w:r w:rsidRPr="00AE7F34">
              <w:rPr>
                <w:rFonts w:eastAsia="Times New Roman" w:cs="Times New Roman"/>
                <w:sz w:val="18"/>
                <w:szCs w:val="18"/>
                <w:highlight w:val="green"/>
                <w:lang w:eastAsia="tr-TR"/>
              </w:rPr>
              <w:t>Yurt dışı şubede çalışan hizmet erbabının ücretleri yurt dışı şube kazançlarından karşılanmak suretiyle merkez tarafından ödenmektedir</w:t>
            </w:r>
            <w:r w:rsidRPr="00AE7F34">
              <w:rPr>
                <w:rFonts w:eastAsia="Times New Roman" w:cs="Times New Roman"/>
                <w:sz w:val="18"/>
                <w:szCs w:val="18"/>
                <w:lang w:eastAsia="tr-TR"/>
              </w:rPr>
              <w:t>.</w:t>
            </w:r>
          </w:p>
          <w:p w14:paraId="34951800"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 xml:space="preserve">Bu durumda, merkez tarafından yapılan ücret ödemeleri üzerinden gelir vergisi </w:t>
            </w:r>
            <w:proofErr w:type="spellStart"/>
            <w:r w:rsidRPr="00AE7F34">
              <w:rPr>
                <w:rFonts w:eastAsia="Times New Roman" w:cs="Times New Roman"/>
                <w:sz w:val="18"/>
                <w:szCs w:val="18"/>
                <w:lang w:eastAsia="tr-TR"/>
              </w:rPr>
              <w:t>tevkifatı</w:t>
            </w:r>
            <w:proofErr w:type="spellEnd"/>
            <w:r w:rsidRPr="00AE7F34">
              <w:rPr>
                <w:rFonts w:eastAsia="Times New Roman" w:cs="Times New Roman"/>
                <w:sz w:val="18"/>
                <w:szCs w:val="18"/>
                <w:lang w:eastAsia="tr-TR"/>
              </w:rPr>
              <w:t xml:space="preserve"> yapılmayacak ve bu ücret gelirleri için hizmet erbabı tarafından da yıllık gelir vergisi beyannamesi verilmeyecektir.</w:t>
            </w:r>
          </w:p>
          <w:p w14:paraId="56C6950F"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highlight w:val="green"/>
                <w:lang w:eastAsia="tr-TR"/>
              </w:rPr>
              <w:t>(6) Hizmet erbabının hem yurt dışında yapılan inşaat, onarım, montaj işleriyle teknik hizmetlerde çalışması hem de Türkiye’deki şirkette (merkezde) çalışması durumunda, sadece fiilen yurt dışında bulunarak çalışması karşılığı yapılan ücret ödemeleri istisnaya konu edilebilecek, yurt içindeki çalışmaları karşılığı yapılan ücret ödemeleri ise vergilendirilecektir.</w:t>
            </w:r>
          </w:p>
          <w:p w14:paraId="1B515138"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Örnek 5: </w:t>
            </w:r>
            <w:r w:rsidRPr="00AE7F34">
              <w:rPr>
                <w:rFonts w:eastAsia="Times New Roman" w:cs="Times New Roman"/>
                <w:sz w:val="18"/>
                <w:szCs w:val="18"/>
                <w:lang w:eastAsia="tr-TR"/>
              </w:rPr>
              <w:t>Merkezi Türkiye’de olan (F) Şirketi, yurt dışında onarım işi üstlenmiş ve söz konusu iş için Türkiye’den 30 hizmet erbabı götürmüştür. Türkiye’deki merkezde çalışan 5 hizmet erbabı ise söz konusu işin belirli kısımlarında çalışmak üzere bazı dönemlerde yurt dışına götürülmüştür.</w:t>
            </w:r>
          </w:p>
          <w:p w14:paraId="19A592FC"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Bu durumda, yurt dışındaki onarım işinde çalışmak üzere götürülen ve fiilen yurt dışında çalışan 30 hizmet erbabına yapılan ücret ödemeleri gelir vergisinden istisna edilecektir.</w:t>
            </w:r>
          </w:p>
          <w:p w14:paraId="00048586"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Hem Türkiye’deki merkezde hem de yurt dışındaki şubede çalışan 5 hizmet erbabının ise fiilen yurt dışındaki çalışmalarına isabet eden ücret gelirleri gelir vergisinden istisna edilecek, merkezdeki çalışmaları karşılığı yapılan ücret ödemeleri ise vergilendirilecektir.</w:t>
            </w:r>
          </w:p>
          <w:p w14:paraId="48830D17"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 xml:space="preserve">(7) Hizmet erbabının, yurt dışında </w:t>
            </w:r>
            <w:r w:rsidRPr="00AE7F34">
              <w:rPr>
                <w:rFonts w:eastAsia="Times New Roman" w:cs="Times New Roman"/>
                <w:sz w:val="18"/>
                <w:szCs w:val="18"/>
                <w:highlight w:val="green"/>
                <w:lang w:eastAsia="tr-TR"/>
              </w:rPr>
              <w:t>yapılan inşaat, onarım, montaj işleriyle teknik hizmetlerle ilgili olsa dahi Türkiye’den verdiği hizmetler karşılığı elde ettiği ücret gelirleri istisnaya konu edilemeyecektir.</w:t>
            </w:r>
          </w:p>
          <w:p w14:paraId="669A1A06"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Örnek 6: </w:t>
            </w:r>
            <w:r w:rsidRPr="00AE7F34">
              <w:rPr>
                <w:rFonts w:eastAsia="Times New Roman" w:cs="Times New Roman"/>
                <w:sz w:val="18"/>
                <w:szCs w:val="18"/>
                <w:lang w:eastAsia="tr-TR"/>
              </w:rPr>
              <w:t>Merkezi Türkiye’de olan (G) Şirketi yurt dışında bir teknik hizmet işi üstlenmiş ve söz konusu iş için Türkiye’den 10 hizmet erbabı götürmüştür. Söz konusu teknik hizmet işine 5 hizmet erbabı da Türkiye’den teknik destek vermektedir.</w:t>
            </w:r>
          </w:p>
          <w:p w14:paraId="40E54ABF"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Bu durumda, yurt dışındaki teknik hizmetlerde çalışmak üzere yurt dışına götürülen ve fiilen bu hizmetlerde çalışan 10 hizmet erbabının ücretleri gelir vergisinden istisna edilecektir.</w:t>
            </w:r>
          </w:p>
          <w:p w14:paraId="377150D0"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Söz konusu teknik hizmetler için Türkiye’den hizmet veren 5 hizmet erbabının ücretleri ise istisna kapsamına girmediğinden vergiye tabi tutulacaktır.</w:t>
            </w:r>
          </w:p>
          <w:p w14:paraId="113603B9"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 xml:space="preserve"> (8) </w:t>
            </w:r>
            <w:r w:rsidRPr="00AE7F34">
              <w:rPr>
                <w:rFonts w:eastAsia="Times New Roman" w:cs="Times New Roman"/>
                <w:sz w:val="18"/>
                <w:szCs w:val="18"/>
                <w:highlight w:val="green"/>
                <w:lang w:eastAsia="tr-TR"/>
              </w:rPr>
              <w:t xml:space="preserve">Yurt dışında yapılan inşaat, onarım, montaj işleriyle teknik hizmetlerde çalışan hizmet </w:t>
            </w:r>
            <w:proofErr w:type="gramStart"/>
            <w:r w:rsidRPr="00AE7F34">
              <w:rPr>
                <w:rFonts w:eastAsia="Times New Roman" w:cs="Times New Roman"/>
                <w:sz w:val="18"/>
                <w:szCs w:val="18"/>
                <w:highlight w:val="green"/>
                <w:lang w:eastAsia="tr-TR"/>
              </w:rPr>
              <w:t>erbabına,</w:t>
            </w:r>
            <w:proofErr w:type="gramEnd"/>
            <w:r w:rsidRPr="00AE7F34">
              <w:rPr>
                <w:rFonts w:eastAsia="Times New Roman" w:cs="Times New Roman"/>
                <w:sz w:val="18"/>
                <w:szCs w:val="18"/>
                <w:highlight w:val="green"/>
                <w:lang w:eastAsia="tr-TR"/>
              </w:rPr>
              <w:t xml:space="preserve"> gerek şube gerekse şube adına merkez tarafından ödenen ücretler yurt dışı kazancın tespitinde gider olarak dikkate alınacak olup Türkiye’deki şirket (merkez) tarafından gider olarak dikkate alınamayacaktır.</w:t>
            </w:r>
          </w:p>
          <w:p w14:paraId="6039809C"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 xml:space="preserve">(9) </w:t>
            </w:r>
            <w:r w:rsidRPr="00AE7F34">
              <w:rPr>
                <w:rFonts w:eastAsia="Times New Roman" w:cs="Times New Roman"/>
                <w:sz w:val="18"/>
                <w:szCs w:val="18"/>
                <w:highlight w:val="green"/>
                <w:lang w:eastAsia="tr-TR"/>
              </w:rPr>
              <w:t xml:space="preserve">İşverenler tarafından hizmet erbabına yapılan ödemelere ilişkin olarak düzenlenen kağıtlarda yer alan tutarın, 193 sayılı Kanunun </w:t>
            </w:r>
            <w:proofErr w:type="gramStart"/>
            <w:r w:rsidRPr="00AE7F34">
              <w:rPr>
                <w:rFonts w:eastAsia="Times New Roman" w:cs="Times New Roman"/>
                <w:sz w:val="18"/>
                <w:szCs w:val="18"/>
                <w:highlight w:val="green"/>
                <w:lang w:eastAsia="tr-TR"/>
              </w:rPr>
              <w:t>23 üncü</w:t>
            </w:r>
            <w:proofErr w:type="gramEnd"/>
            <w:r w:rsidRPr="00AE7F34">
              <w:rPr>
                <w:rFonts w:eastAsia="Times New Roman" w:cs="Times New Roman"/>
                <w:sz w:val="18"/>
                <w:szCs w:val="18"/>
                <w:highlight w:val="green"/>
                <w:lang w:eastAsia="tr-TR"/>
              </w:rPr>
              <w:t xml:space="preserve"> maddesinin birinci fıkrasının (19) numaralı bendinde yer alan istisnaya isabet eden kısmı damga vergisinden de istisnadır.</w:t>
            </w:r>
          </w:p>
          <w:p w14:paraId="1907C78D" w14:textId="77777777" w:rsidR="00AE7F34" w:rsidRPr="00AE7F34" w:rsidRDefault="00AE7F34" w:rsidP="00AE7F34">
            <w:pPr>
              <w:spacing w:before="113" w:after="0" w:line="240" w:lineRule="atLeast"/>
              <w:jc w:val="center"/>
              <w:rPr>
                <w:rFonts w:eastAsia="Times New Roman" w:cs="Times New Roman"/>
                <w:b/>
                <w:bCs/>
                <w:sz w:val="19"/>
                <w:szCs w:val="19"/>
                <w:lang w:eastAsia="tr-TR"/>
              </w:rPr>
            </w:pPr>
            <w:r w:rsidRPr="00AE7F34">
              <w:rPr>
                <w:rFonts w:eastAsia="Times New Roman" w:cs="Times New Roman"/>
                <w:b/>
                <w:bCs/>
                <w:sz w:val="18"/>
                <w:szCs w:val="18"/>
                <w:lang w:eastAsia="tr-TR"/>
              </w:rPr>
              <w:t>DÖRDÜNCÜ BÖLÜM</w:t>
            </w:r>
          </w:p>
          <w:p w14:paraId="5A7F2EC2" w14:textId="77777777" w:rsidR="00AE7F34" w:rsidRPr="00AE7F34" w:rsidRDefault="00AE7F34" w:rsidP="00AE7F34">
            <w:pPr>
              <w:spacing w:after="0" w:line="240" w:lineRule="atLeast"/>
              <w:jc w:val="center"/>
              <w:rPr>
                <w:rFonts w:eastAsia="Times New Roman" w:cs="Times New Roman"/>
                <w:b/>
                <w:bCs/>
                <w:sz w:val="19"/>
                <w:szCs w:val="19"/>
                <w:lang w:eastAsia="tr-TR"/>
              </w:rPr>
            </w:pPr>
            <w:r w:rsidRPr="00AE7F34">
              <w:rPr>
                <w:rFonts w:eastAsia="Times New Roman" w:cs="Times New Roman"/>
                <w:b/>
                <w:bCs/>
                <w:sz w:val="18"/>
                <w:szCs w:val="18"/>
                <w:lang w:eastAsia="tr-TR"/>
              </w:rPr>
              <w:t>Elektrik, Doğalgaz ve Benzeri Isınma Giderleri Karşılığı Olarak Çalışanlara</w:t>
            </w:r>
          </w:p>
          <w:p w14:paraId="5C31ADB4" w14:textId="77777777" w:rsidR="00AE7F34" w:rsidRPr="00AE7F34" w:rsidRDefault="00AE7F34" w:rsidP="00AE7F34">
            <w:pPr>
              <w:spacing w:after="113" w:line="240" w:lineRule="atLeast"/>
              <w:jc w:val="center"/>
              <w:rPr>
                <w:rFonts w:eastAsia="Times New Roman" w:cs="Times New Roman"/>
                <w:b/>
                <w:bCs/>
                <w:sz w:val="19"/>
                <w:szCs w:val="19"/>
                <w:lang w:eastAsia="tr-TR"/>
              </w:rPr>
            </w:pPr>
            <w:r w:rsidRPr="00AE7F34">
              <w:rPr>
                <w:rFonts w:eastAsia="Times New Roman" w:cs="Times New Roman"/>
                <w:b/>
                <w:bCs/>
                <w:sz w:val="18"/>
                <w:szCs w:val="18"/>
                <w:lang w:eastAsia="tr-TR"/>
              </w:rPr>
              <w:t>Yapılan Ödemelerde Gelir Vergisi İstisnası</w:t>
            </w:r>
          </w:p>
          <w:p w14:paraId="78E1BB70"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Yasal düzenleme</w:t>
            </w:r>
          </w:p>
          <w:p w14:paraId="06E0AADB"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MADDE 7-</w:t>
            </w:r>
            <w:r w:rsidRPr="00AE7F34">
              <w:rPr>
                <w:rFonts w:eastAsia="Times New Roman" w:cs="Times New Roman"/>
                <w:sz w:val="18"/>
                <w:szCs w:val="18"/>
                <w:lang w:eastAsia="tr-TR"/>
              </w:rPr>
              <w:t> (1) 7420 sayılı Kanunun geçici 1 inci maddesinde,</w:t>
            </w:r>
          </w:p>
          <w:p w14:paraId="74074E13"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“(1) Bu maddenin yürürlüğe girdiği tarihten itibaren işverenler tarafından çalışanlara elektrik, doğalgaz ve diğer ısınma giderlerine karşılık olmak üzere 30/6/2023 tarihine kadar (bu tarih dâhil) mevcut ücretlerine/prime esas kazançlarına ilave olarak yapılan aylık 1.000 Türk lirasını aşmayan ödemeler, 31/5/2006 tarihli ve 5510 sayılı Sosyal Sigortalar ve Genel Sağlık Sigortası Kanununa göre prime esas kazanca dâhil edilmez ve bu tutar üzerinden 31/12/1960 tarihli ve 193 sayılı Gelir Vergisi Kanunu uyarınca gelir vergisi hesaplanmaz.</w:t>
            </w:r>
          </w:p>
          <w:p w14:paraId="574B29C9"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(2) Bu maddenin uygulanmasına ilişkin usul ve esasları belirlemeye ilgisine göre Hazine ve Maliye Bakanlığı ve Çalışma ve Sosyal Güvenlik Bakanlığı yetkilidir.”</w:t>
            </w:r>
          </w:p>
          <w:p w14:paraId="798ED9A9"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proofErr w:type="gramStart"/>
            <w:r w:rsidRPr="00AE7F34">
              <w:rPr>
                <w:rFonts w:eastAsia="Times New Roman" w:cs="Times New Roman"/>
                <w:sz w:val="18"/>
                <w:szCs w:val="18"/>
                <w:lang w:eastAsia="tr-TR"/>
              </w:rPr>
              <w:t>hükmü</w:t>
            </w:r>
            <w:proofErr w:type="gramEnd"/>
            <w:r w:rsidRPr="00AE7F34">
              <w:rPr>
                <w:rFonts w:eastAsia="Times New Roman" w:cs="Times New Roman"/>
                <w:sz w:val="18"/>
                <w:szCs w:val="18"/>
                <w:lang w:eastAsia="tr-TR"/>
              </w:rPr>
              <w:t xml:space="preserve"> yer almaktadır.</w:t>
            </w:r>
          </w:p>
          <w:p w14:paraId="784119D5"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İstisnanın kapsamı ve şartları</w:t>
            </w:r>
          </w:p>
          <w:p w14:paraId="748900E1"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MADDE 8-</w:t>
            </w:r>
            <w:r w:rsidRPr="00AE7F34">
              <w:rPr>
                <w:rFonts w:eastAsia="Times New Roman" w:cs="Times New Roman"/>
                <w:sz w:val="18"/>
                <w:szCs w:val="18"/>
                <w:lang w:eastAsia="tr-TR"/>
              </w:rPr>
              <w:t> (1) 193 sayılı Kanunun 61 inci maddesinde, ücret, işverene tabi ve belirli bir işyerine bağlı olarak çalışanlara hizmet karşılığı verilen para ve ayınlar ile sağlanan ve parayla temsil edilebilen menfaatler olarak tanımlanmış olup ücretin; ödenek, tazminat, kasa tazminatı (mali sorumluluk tazminatı), tahsisat, zam, avans, aidat, huzur hakkı, prim, ikramiye, gider karşılığı veya başka adlar altında ödenmiş olması veya bir ortaklık münasebeti niteliğinde olmamak şartı ile kazancın belli bir yüzdesi şeklinde tayin edilmiş bulunmasının onun mahiyetini değiştirmeyeceği belirtilmiştir. Dolayısıyla hizmet erbabına ödenen aylık ücret, mesai, prim, ikramiye, gider karşılığı ve sair adlarla yapılan tüm ödemeler ve sağlanan menfaatler de ücret kapsamında değerlendirilmektedir.</w:t>
            </w:r>
          </w:p>
          <w:p w14:paraId="46F3A55C"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 xml:space="preserve">(2) İşverenler tarafından maddenin yürürlüğe </w:t>
            </w:r>
            <w:r w:rsidRPr="00AE7F34">
              <w:rPr>
                <w:rFonts w:eastAsia="Times New Roman" w:cs="Times New Roman"/>
                <w:sz w:val="18"/>
                <w:szCs w:val="18"/>
                <w:highlight w:val="green"/>
                <w:lang w:eastAsia="tr-TR"/>
              </w:rPr>
              <w:t>girdiği 9/11/2022 tarihinden 30/6/2023 tarihine kadar (bu tarih dahil) çalışanlara mevcut ücretlerine ilave olarak elektrik, doğalgaz ve diğer ısınma giderlerine karşılık olmak üzere toplam aylık tutarı 1.000 Türk lirasını aşmayan ödemeler gelir vergisinden istisna edilmiştir.</w:t>
            </w:r>
          </w:p>
          <w:p w14:paraId="0C1B8A60"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r w:rsidRPr="00AE7F34">
              <w:rPr>
                <w:rFonts w:eastAsia="Times New Roman" w:cs="Times New Roman"/>
                <w:sz w:val="18"/>
                <w:szCs w:val="18"/>
                <w:lang w:eastAsia="tr-TR"/>
              </w:rPr>
              <w:t xml:space="preserve">(3) </w:t>
            </w:r>
            <w:r w:rsidRPr="00AE7F34">
              <w:rPr>
                <w:rFonts w:eastAsia="Times New Roman" w:cs="Times New Roman"/>
                <w:sz w:val="18"/>
                <w:szCs w:val="18"/>
                <w:highlight w:val="green"/>
                <w:lang w:eastAsia="tr-TR"/>
              </w:rPr>
              <w:t>İşverenler tarafından hizmet erbabına bu şekilde yapılan ödemelerin istisna kapsamında değerlendirilebilmesi için söz konusu ödemelerin;</w:t>
            </w:r>
          </w:p>
          <w:p w14:paraId="17983116"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r w:rsidRPr="00AE7F34">
              <w:rPr>
                <w:rFonts w:eastAsia="Times New Roman" w:cs="Times New Roman"/>
                <w:sz w:val="18"/>
                <w:szCs w:val="18"/>
                <w:highlight w:val="green"/>
                <w:lang w:eastAsia="tr-TR"/>
              </w:rPr>
              <w:t>a) 9/11/2022 tarihi ila 30/6/2023 tarihi (bu tarih dahil) arasında yapılması,</w:t>
            </w:r>
          </w:p>
          <w:p w14:paraId="449FD2E9"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r w:rsidRPr="00AE7F34">
              <w:rPr>
                <w:rFonts w:eastAsia="Times New Roman" w:cs="Times New Roman"/>
                <w:sz w:val="18"/>
                <w:szCs w:val="18"/>
                <w:highlight w:val="green"/>
                <w:lang w:eastAsia="tr-TR"/>
              </w:rPr>
              <w:t>b) Elektrik, doğalgaz ve diğer ısınma giderlerine karşılık olmak üzere yapılması,</w:t>
            </w:r>
          </w:p>
          <w:p w14:paraId="426B1E25"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r w:rsidRPr="00AE7F34">
              <w:rPr>
                <w:rFonts w:eastAsia="Times New Roman" w:cs="Times New Roman"/>
                <w:sz w:val="18"/>
                <w:szCs w:val="18"/>
                <w:highlight w:val="green"/>
                <w:lang w:eastAsia="tr-TR"/>
              </w:rPr>
              <w:t>c) Aylık 1.000 Türk lirasını aşmaması,</w:t>
            </w:r>
          </w:p>
          <w:p w14:paraId="227041B1"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proofErr w:type="gramStart"/>
            <w:r w:rsidRPr="00AE7F34">
              <w:rPr>
                <w:rFonts w:eastAsia="Times New Roman" w:cs="Times New Roman"/>
                <w:sz w:val="18"/>
                <w:szCs w:val="18"/>
                <w:highlight w:val="green"/>
                <w:lang w:eastAsia="tr-TR"/>
              </w:rPr>
              <w:t>ç</w:t>
            </w:r>
            <w:proofErr w:type="gramEnd"/>
            <w:r w:rsidRPr="00AE7F34">
              <w:rPr>
                <w:rFonts w:eastAsia="Times New Roman" w:cs="Times New Roman"/>
                <w:sz w:val="18"/>
                <w:szCs w:val="18"/>
                <w:highlight w:val="green"/>
                <w:lang w:eastAsia="tr-TR"/>
              </w:rPr>
              <w:t>) Mevcut ücretlerine ilave olarak yapılması,</w:t>
            </w:r>
          </w:p>
          <w:p w14:paraId="4794EB62"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proofErr w:type="gramStart"/>
            <w:r w:rsidRPr="00AE7F34">
              <w:rPr>
                <w:rFonts w:eastAsia="Times New Roman" w:cs="Times New Roman"/>
                <w:sz w:val="18"/>
                <w:szCs w:val="18"/>
                <w:highlight w:val="green"/>
                <w:lang w:eastAsia="tr-TR"/>
              </w:rPr>
              <w:t>şarttır</w:t>
            </w:r>
            <w:proofErr w:type="gramEnd"/>
            <w:r w:rsidRPr="00AE7F34">
              <w:rPr>
                <w:rFonts w:eastAsia="Times New Roman" w:cs="Times New Roman"/>
                <w:sz w:val="18"/>
                <w:szCs w:val="18"/>
                <w:highlight w:val="green"/>
                <w:lang w:eastAsia="tr-TR"/>
              </w:rPr>
              <w:t>.</w:t>
            </w:r>
          </w:p>
          <w:p w14:paraId="3716DE67"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Örnek 7: </w:t>
            </w:r>
            <w:r w:rsidRPr="00AE7F34">
              <w:rPr>
                <w:rFonts w:eastAsia="Times New Roman" w:cs="Times New Roman"/>
                <w:sz w:val="18"/>
                <w:szCs w:val="18"/>
                <w:lang w:eastAsia="tr-TR"/>
              </w:rPr>
              <w:t>Aylık brüt 13.000 TL ücret geliri elde eden hizmet erbabı (H)’ye işveren (I) tarafından elektrik, doğalgaz ve diğer ısınma giderlerine karşılık olmak üzere, 9/11/2022 tarihinden itibaren mevcut ücretine ilave olarak aylık 1.000 TL tutarında ödeme yapılmaktadır. Bu durumda, işveren (I) tarafından hizmet erbabı (H)’ye 30/6/2023 tarihine kadar yapılan bu ödemelerin tamamı istisna kapsamında olup söz konusu ödemeler üzerinden gelir vergisi hesaplanmayacaktır.</w:t>
            </w:r>
          </w:p>
          <w:p w14:paraId="035EDA0E"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Örnek 8: </w:t>
            </w:r>
            <w:r w:rsidRPr="00AE7F34">
              <w:rPr>
                <w:rFonts w:eastAsia="Times New Roman" w:cs="Times New Roman"/>
                <w:sz w:val="18"/>
                <w:szCs w:val="18"/>
                <w:lang w:eastAsia="tr-TR"/>
              </w:rPr>
              <w:t>Aylık brüt 10.000 TL ücret geliri elde eden hizmet erbabı (İ)’ye işveren (J) tarafından elektrik, doğalgaz ve diğer ısınma giderlerine karşılık olmak üzere, 9/11/2022 tarihinden itibaren mevcut ücretine ilave olarak aylık 700 TL tutarında ödeme yapılmaktadır. Bu durumda, işveren (J) tarafından ücretli çalışanı hizmet erbabı (İ)’ye 30/6/2023 tarihine kadar yapılan bu ödemelerin tamamı istisna kapsamında olup söz konusu ödemeler üzerinden gelir vergisi hesaplanmayacaktır.</w:t>
            </w:r>
          </w:p>
          <w:p w14:paraId="68E00D3F"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 xml:space="preserve">(4) </w:t>
            </w:r>
            <w:r w:rsidRPr="00AE7F34">
              <w:rPr>
                <w:rFonts w:eastAsia="Times New Roman" w:cs="Times New Roman"/>
                <w:sz w:val="18"/>
                <w:szCs w:val="18"/>
                <w:highlight w:val="green"/>
                <w:lang w:eastAsia="tr-TR"/>
              </w:rPr>
              <w:t>İstisna, hizmet erbabının ücretine ilave olarak ödenen 1.000 Türk lirası ile sınırlı olup elektrik, doğalgaz ve diğer ısınma giderlerine karşılık olsa dahi bu tutarın üzerinde bir ödeme yapılması halinde, aşan kısım ücret olarak vergiye tabi tutulacaktır</w:t>
            </w:r>
            <w:r w:rsidRPr="00AE7F34">
              <w:rPr>
                <w:rFonts w:eastAsia="Times New Roman" w:cs="Times New Roman"/>
                <w:sz w:val="18"/>
                <w:szCs w:val="18"/>
                <w:lang w:eastAsia="tr-TR"/>
              </w:rPr>
              <w:t>.</w:t>
            </w:r>
          </w:p>
          <w:p w14:paraId="766912A2"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Örnek 9: </w:t>
            </w:r>
            <w:r w:rsidRPr="00AE7F34">
              <w:rPr>
                <w:rFonts w:eastAsia="Times New Roman" w:cs="Times New Roman"/>
                <w:sz w:val="18"/>
                <w:szCs w:val="18"/>
                <w:lang w:eastAsia="tr-TR"/>
              </w:rPr>
              <w:t>Aylık brüt 15.000 TL ücret geliri elde eden hizmet erbabı (K)’ye işveren (L) tarafından elektrik, doğalgaz ve diğer ısınma giderlerine karşılık olmak üzere, 9/11/2022 tarihinden itibaren ücretine ilave olarak aylık 1.500 TL tutarında bir ödeme yapılmaktadır. Bu durumda, işveren (L) tarafından hizmet erbabı (K)’ye 30/6/2023 tarihine kadar yapılan bu ödemelerin aylık 1.000 TL’lik kısmı istisna kapsamında olup aşan kısım olan 500 TL üzerinden gelir vergisi hesaplanacaktır.</w:t>
            </w:r>
          </w:p>
          <w:p w14:paraId="37FCCE82"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 xml:space="preserve">(5) </w:t>
            </w:r>
            <w:r w:rsidRPr="00AE7F34">
              <w:rPr>
                <w:rFonts w:eastAsia="Times New Roman" w:cs="Times New Roman"/>
                <w:sz w:val="18"/>
                <w:szCs w:val="18"/>
                <w:highlight w:val="green"/>
                <w:lang w:eastAsia="tr-TR"/>
              </w:rPr>
              <w:t>Elektrik, doğalgaz ve diğer ısınma giderlerine karşılık olmak üzere yapılan 1.000 Türk lirasına kadar olan ödemelerin hizmet erbabının mevcut ücretine ilave olarak yapılması gerekmekte olup mevcut ücrette bir artış olmaksızın bu istisnadan yararlanılması mümkün bulunmamaktadır. Aynı şekilde, mevcut ücret, mesai, prim ve sosyal yardım gibi ödemelerin bir kısmının elektrik, doğalgaz ve diğer ısınma gideri karşılığı olarak gösterilerek bu istisnadan yararlanılması mümkün değildir.</w:t>
            </w:r>
          </w:p>
          <w:p w14:paraId="788B1C3A"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Örnek 10: </w:t>
            </w:r>
            <w:r w:rsidRPr="00AE7F34">
              <w:rPr>
                <w:rFonts w:eastAsia="Times New Roman" w:cs="Times New Roman"/>
                <w:sz w:val="18"/>
                <w:szCs w:val="18"/>
                <w:lang w:eastAsia="tr-TR"/>
              </w:rPr>
              <w:t>Hizmet erbabı (M), aylık brüt 10.000 TL ücret geliri ve 1.000 TL de sosyal yardım ödemesi olmak üzere toplam 11.000 TL ücret geliri elde etmektedir. İşveren (N) tarafından hizmet erbabı (M)’ye elektrik, doğalgaz ve diğer ısınma giderlerine karşılık olmak üzere ücretine ilave olarak ayrıca 1.000 TL tutarında bir ödeme yapılmaya başlanılmıştır. Bu durumda işveren (N) tarafından hizmet erbabı (M)’</w:t>
            </w:r>
            <w:proofErr w:type="spellStart"/>
            <w:r w:rsidRPr="00AE7F34">
              <w:rPr>
                <w:rFonts w:eastAsia="Times New Roman" w:cs="Times New Roman"/>
                <w:sz w:val="18"/>
                <w:szCs w:val="18"/>
                <w:lang w:eastAsia="tr-TR"/>
              </w:rPr>
              <w:t>nin</w:t>
            </w:r>
            <w:proofErr w:type="spellEnd"/>
            <w:r w:rsidRPr="00AE7F34">
              <w:rPr>
                <w:rFonts w:eastAsia="Times New Roman" w:cs="Times New Roman"/>
                <w:sz w:val="18"/>
                <w:szCs w:val="18"/>
                <w:lang w:eastAsia="tr-TR"/>
              </w:rPr>
              <w:t xml:space="preserve"> sosyal yardım dahil 11.000 TL’lik ücretine ilave olarak yapılan 1.000 TL tutarındaki ödemenin tamamı istisna kapsamında değerlendirilecektir.</w:t>
            </w:r>
          </w:p>
          <w:p w14:paraId="0BC6D675"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İşveren (N) tarafından ilave bir ödeme yapılmaksızın hizmet erbabı (M)’ye öteden beri yapılan sosyal yardım ödemesinin, elektrik, doğalgaz ve diğer ısınma giderlerine karşılık olarak yapıldığı ileri sürülerek bu tutarın gelir vergisinden istisna tutulması ise mümkün olmayacaktır.</w:t>
            </w:r>
          </w:p>
          <w:p w14:paraId="661E03DE"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lang w:eastAsia="tr-TR"/>
              </w:rPr>
              <w:t>(6) İşverenlerce hizmet erbabına elektrik, doğalgaz ve diğer ısınma giderlerine karşılık olmak üzere öteden beri ücretine ilave olarak bir ödeme yapılmış ve bu ödemenin de ücret bordrosunda yakıt, ısınma yardımı ve benzeri şekilde ayrıca gösterilmiş olması durumunda, 1.000 Türk lirası sınırının aşılmaması kaydıyla 9/11/2022 ila 30/6/2023 tarihleri arasında yapılan bu ödemelerin de gelir vergisinden istisna edilmesi mümkündür.</w:t>
            </w:r>
          </w:p>
          <w:p w14:paraId="288752C9"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Örnek 11: </w:t>
            </w:r>
            <w:r w:rsidRPr="00AE7F34">
              <w:rPr>
                <w:rFonts w:eastAsia="Times New Roman" w:cs="Times New Roman"/>
                <w:sz w:val="18"/>
                <w:szCs w:val="18"/>
                <w:lang w:eastAsia="tr-TR"/>
              </w:rPr>
              <w:t>İşveren (O) tarafından hizmet erbabı (Ö)’ye 9.000 TL brüt ücretine ilave olarak 2022 yılında aylık 500 TL ısınma gideri adı altında bir ödeme yapılmakta ve bu ödeme gelir vergisine tabi tutulmaktadır. İşveren (O) tarafından 9/11/2022 ila 30/6/2023 tarihleri arasında yapılan 500 TL’lik ısınma gideri ödemeleri istisna kapsamında değerlendirilecek ve bu ödemeler üzerinden gelir vergisi hesaplanmayacaktır.</w:t>
            </w:r>
          </w:p>
          <w:p w14:paraId="6A7FBB83"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r w:rsidRPr="00AE7F34">
              <w:rPr>
                <w:rFonts w:eastAsia="Times New Roman" w:cs="Times New Roman"/>
                <w:sz w:val="18"/>
                <w:szCs w:val="18"/>
                <w:lang w:eastAsia="tr-TR"/>
              </w:rPr>
              <w:t> (7</w:t>
            </w:r>
            <w:r w:rsidRPr="00AE7F34">
              <w:rPr>
                <w:rFonts w:eastAsia="Times New Roman" w:cs="Times New Roman"/>
                <w:sz w:val="18"/>
                <w:szCs w:val="18"/>
                <w:highlight w:val="green"/>
                <w:lang w:eastAsia="tr-TR"/>
              </w:rPr>
              <w:t>) İşverenlerce elektrik, doğalgaz ve diğer ısınma giderlerine karşılık olmak üzere yapılan ilave ödemelerin istisnaya konu edilebilmesi için hizmet erbabından elektrik, doğalgaz ve diğer ısınma giderlerine ilişkin fatura veya herhangi bir belge talep edilmeyecektir.</w:t>
            </w:r>
          </w:p>
          <w:p w14:paraId="41499045" w14:textId="77777777" w:rsidR="00AE7F34" w:rsidRPr="00AE7F34" w:rsidRDefault="00AE7F34" w:rsidP="00AE7F34">
            <w:pPr>
              <w:spacing w:after="0" w:line="240" w:lineRule="atLeast"/>
              <w:ind w:firstLine="566"/>
              <w:jc w:val="both"/>
              <w:rPr>
                <w:rFonts w:eastAsia="Times New Roman" w:cs="Times New Roman"/>
                <w:sz w:val="19"/>
                <w:szCs w:val="19"/>
                <w:highlight w:val="green"/>
                <w:lang w:eastAsia="tr-TR"/>
              </w:rPr>
            </w:pPr>
            <w:r w:rsidRPr="00AE7F34">
              <w:rPr>
                <w:rFonts w:eastAsia="Times New Roman" w:cs="Times New Roman"/>
                <w:sz w:val="18"/>
                <w:szCs w:val="18"/>
                <w:highlight w:val="green"/>
                <w:lang w:eastAsia="tr-TR"/>
              </w:rPr>
              <w:t>(8) Hizmet erbabının ücretine ilave olarak elektrik, doğalgaz ve diğer ısınma giderlerine karşılık olmak üzere yapılan ödeme, ücret bordrosunda gösterilecek ancak bu ödemenin 1.000 Türk lirasına kadar olan kısmı istisna kapsamında bulunduğundan gelir vergisi matrahına dahil edilmeyecektir.</w:t>
            </w:r>
          </w:p>
          <w:p w14:paraId="3E306E53"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sz w:val="18"/>
                <w:szCs w:val="18"/>
                <w:highlight w:val="green"/>
                <w:lang w:eastAsia="tr-TR"/>
              </w:rPr>
              <w:t xml:space="preserve">(9) Bu kapsamda yapılan ödemelere ilişkin olarak </w:t>
            </w:r>
            <w:r w:rsidRPr="00AE7F34">
              <w:rPr>
                <w:rFonts w:eastAsia="Times New Roman" w:cs="Times New Roman"/>
                <w:b/>
                <w:bCs/>
                <w:sz w:val="18"/>
                <w:szCs w:val="18"/>
                <w:highlight w:val="green"/>
                <w:lang w:eastAsia="tr-TR"/>
              </w:rPr>
              <w:t>damga vergisi istisnası bulunmamaktadır.</w:t>
            </w:r>
          </w:p>
          <w:p w14:paraId="63053606" w14:textId="77777777" w:rsidR="00AE7F34" w:rsidRPr="00AE7F34" w:rsidRDefault="00AE7F34" w:rsidP="00AE7F34">
            <w:pPr>
              <w:spacing w:after="0" w:line="240" w:lineRule="atLeast"/>
              <w:jc w:val="center"/>
              <w:rPr>
                <w:rFonts w:eastAsia="Times New Roman" w:cs="Times New Roman"/>
                <w:b/>
                <w:bCs/>
                <w:sz w:val="19"/>
                <w:szCs w:val="19"/>
                <w:lang w:eastAsia="tr-TR"/>
              </w:rPr>
            </w:pPr>
            <w:r w:rsidRPr="00AE7F34">
              <w:rPr>
                <w:rFonts w:eastAsia="Times New Roman" w:cs="Times New Roman"/>
                <w:b/>
                <w:bCs/>
                <w:sz w:val="18"/>
                <w:szCs w:val="18"/>
                <w:lang w:eastAsia="tr-TR"/>
              </w:rPr>
              <w:t>BEŞİNCİ BÖLÜM</w:t>
            </w:r>
          </w:p>
          <w:p w14:paraId="59F67625" w14:textId="77777777" w:rsidR="00AE7F34" w:rsidRPr="00AE7F34" w:rsidRDefault="00AE7F34" w:rsidP="00AE7F34">
            <w:pPr>
              <w:spacing w:after="0" w:line="240" w:lineRule="atLeast"/>
              <w:jc w:val="center"/>
              <w:rPr>
                <w:rFonts w:eastAsia="Times New Roman" w:cs="Times New Roman"/>
                <w:b/>
                <w:bCs/>
                <w:sz w:val="19"/>
                <w:szCs w:val="19"/>
                <w:lang w:eastAsia="tr-TR"/>
              </w:rPr>
            </w:pPr>
            <w:r w:rsidRPr="00AE7F34">
              <w:rPr>
                <w:rFonts w:eastAsia="Times New Roman" w:cs="Times New Roman"/>
                <w:b/>
                <w:bCs/>
                <w:sz w:val="18"/>
                <w:szCs w:val="18"/>
                <w:lang w:eastAsia="tr-TR"/>
              </w:rPr>
              <w:t>Son Hükümler</w:t>
            </w:r>
          </w:p>
          <w:p w14:paraId="5F1F4DD8"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Yürürlük</w:t>
            </w:r>
          </w:p>
          <w:p w14:paraId="4EFA4098"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MADDE 9-</w:t>
            </w:r>
            <w:r w:rsidRPr="00AE7F34">
              <w:rPr>
                <w:rFonts w:eastAsia="Times New Roman" w:cs="Times New Roman"/>
                <w:sz w:val="18"/>
                <w:szCs w:val="18"/>
                <w:lang w:eastAsia="tr-TR"/>
              </w:rPr>
              <w:t> (1) Bu Tebliğ yayımı tarihinde yürürlüğe girer.</w:t>
            </w:r>
          </w:p>
          <w:p w14:paraId="718CDAFC"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Yürütme</w:t>
            </w:r>
          </w:p>
          <w:p w14:paraId="43B9F899" w14:textId="77777777" w:rsidR="00AE7F34" w:rsidRPr="00AE7F34" w:rsidRDefault="00AE7F34" w:rsidP="00AE7F34">
            <w:pPr>
              <w:spacing w:after="0" w:line="240" w:lineRule="atLeast"/>
              <w:ind w:firstLine="566"/>
              <w:jc w:val="both"/>
              <w:rPr>
                <w:rFonts w:eastAsia="Times New Roman" w:cs="Times New Roman"/>
                <w:sz w:val="19"/>
                <w:szCs w:val="19"/>
                <w:lang w:eastAsia="tr-TR"/>
              </w:rPr>
            </w:pPr>
            <w:r w:rsidRPr="00AE7F34">
              <w:rPr>
                <w:rFonts w:eastAsia="Times New Roman" w:cs="Times New Roman"/>
                <w:b/>
                <w:bCs/>
                <w:sz w:val="18"/>
                <w:szCs w:val="18"/>
                <w:lang w:eastAsia="tr-TR"/>
              </w:rPr>
              <w:t>MADDE 10-</w:t>
            </w:r>
            <w:r w:rsidRPr="00AE7F34">
              <w:rPr>
                <w:rFonts w:eastAsia="Times New Roman" w:cs="Times New Roman"/>
                <w:sz w:val="18"/>
                <w:szCs w:val="18"/>
                <w:lang w:eastAsia="tr-TR"/>
              </w:rPr>
              <w:t> (1) Bu Tebliğ hükümlerini Hazine ve Maliye Bakanı yürütür.</w:t>
            </w:r>
          </w:p>
        </w:tc>
      </w:tr>
    </w:tbl>
    <w:p w14:paraId="41911CEE"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34"/>
    <w:rsid w:val="0000281C"/>
    <w:rsid w:val="000901F4"/>
    <w:rsid w:val="00277977"/>
    <w:rsid w:val="00462F67"/>
    <w:rsid w:val="00A204ED"/>
    <w:rsid w:val="00AE7F34"/>
    <w:rsid w:val="00BC1798"/>
    <w:rsid w:val="00C263E5"/>
    <w:rsid w:val="00CA2FB4"/>
    <w:rsid w:val="00CB04A5"/>
    <w:rsid w:val="00F23E74"/>
    <w:rsid w:val="00FF1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211D"/>
  <w15:chartTrackingRefBased/>
  <w15:docId w15:val="{329711A7-8855-4D77-AD10-6AA8424E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7F34"/>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AE7F34"/>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AE7F34"/>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AE7F34"/>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2809</Words>
  <Characters>16013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2023-01-03T11:55:00Z</dcterms:created>
  <dcterms:modified xsi:type="dcterms:W3CDTF">2023-01-03T11:55:00Z</dcterms:modified>
</cp:coreProperties>
</file>